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id w:val="-1893418864"/>
        <w:docPartObj>
          <w:docPartGallery w:val="Cover Pages"/>
          <w:docPartUnique/>
        </w:docPartObj>
      </w:sdtPr>
      <w:sdtEndPr/>
      <w:sdtContent>
        <w:p w:rsidR="008B429A" w:rsidRDefault="008B429A"/>
        <w:p w:rsidR="008B429A" w:rsidRDefault="008B429A">
          <w:pPr>
            <w:rPr>
              <w:rFonts w:eastAsiaTheme="majorEastAsia" w:cstheme="majorBidi"/>
              <w:b/>
              <w:color w:val="2E74B5" w:themeColor="accent1" w:themeShade="BF"/>
              <w:sz w:val="32"/>
              <w:szCs w:val="32"/>
            </w:rPr>
          </w:pPr>
          <w:r>
            <w:rPr>
              <w:noProof/>
              <w:lang w:eastAsia="et-EE"/>
            </w:rPr>
            <mc:AlternateContent>
              <mc:Choice Requires="wps">
                <w:drawing>
                  <wp:anchor distT="0" distB="0" distL="182880" distR="182880" simplePos="0" relativeHeight="251660288" behindDoc="0" locked="0" layoutInCell="1" allowOverlap="1">
                    <wp:simplePos x="0" y="0"/>
                    <mc:AlternateContent>
                      <mc:Choice Requires="wp14">
                        <wp:positionH relativeFrom="margin">
                          <wp14:pctPosHOffset>7700</wp14:pctPosHOffset>
                        </wp:positionH>
                      </mc:Choice>
                      <mc:Fallback>
                        <wp:positionH relativeFrom="page">
                          <wp:posOffset>1343025</wp:posOffset>
                        </wp:positionH>
                      </mc:Fallback>
                    </mc:AlternateContent>
                    <mc:AlternateContent>
                      <mc:Choice Requires="wp14">
                        <wp:positionV relativeFrom="page">
                          <wp14:pctPosVOffset>54000</wp14:pctPosVOffset>
                        </wp:positionV>
                      </mc:Choice>
                      <mc:Fallback>
                        <wp:positionV relativeFrom="page">
                          <wp:posOffset>5773420</wp:posOffset>
                        </wp:positionV>
                      </mc:Fallback>
                    </mc:AlternateContent>
                    <wp:extent cx="4686300" cy="6720840"/>
                    <wp:effectExtent l="0" t="0" r="10160" b="3810"/>
                    <wp:wrapSquare wrapText="bothSides"/>
                    <wp:docPr id="131" name="Tekstiväli 131"/>
                    <wp:cNvGraphicFramePr/>
                    <a:graphic xmlns:a="http://schemas.openxmlformats.org/drawingml/2006/main">
                      <a:graphicData uri="http://schemas.microsoft.com/office/word/2010/wordprocessingShape">
                        <wps:wsp>
                          <wps:cNvSpPr txBox="1"/>
                          <wps:spPr>
                            <a:xfrm>
                              <a:off x="0" y="0"/>
                              <a:ext cx="4686300" cy="67208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B429A" w:rsidRDefault="005C39B8">
                                <w:pPr>
                                  <w:pStyle w:val="Vahedeta"/>
                                  <w:spacing w:before="40" w:after="560" w:line="216" w:lineRule="auto"/>
                                  <w:rPr>
                                    <w:color w:val="5B9BD5" w:themeColor="accent1"/>
                                    <w:sz w:val="72"/>
                                    <w:szCs w:val="72"/>
                                  </w:rPr>
                                </w:pPr>
                                <w:sdt>
                                  <w:sdtPr>
                                    <w:rPr>
                                      <w:color w:val="5B9BD5" w:themeColor="accent1"/>
                                      <w:sz w:val="72"/>
                                      <w:szCs w:val="72"/>
                                    </w:rPr>
                                    <w:alias w:val="Pealkiri"/>
                                    <w:tag w:val=""/>
                                    <w:id w:val="151731938"/>
                                    <w:dataBinding w:prefixMappings="xmlns:ns0='http://purl.org/dc/elements/1.1/' xmlns:ns1='http://schemas.openxmlformats.org/package/2006/metadata/core-properties' " w:xpath="/ns1:coreProperties[1]/ns0:title[1]" w:storeItemID="{6C3C8BC8-F283-45AE-878A-BAB7291924A1}"/>
                                    <w:text/>
                                  </w:sdtPr>
                                  <w:sdtEndPr/>
                                  <w:sdtContent>
                                    <w:r w:rsidR="008B429A">
                                      <w:rPr>
                                        <w:color w:val="5B9BD5" w:themeColor="accent1"/>
                                        <w:sz w:val="72"/>
                                        <w:szCs w:val="72"/>
                                      </w:rPr>
                                      <w:t>Seletuskiri</w:t>
                                    </w:r>
                                  </w:sdtContent>
                                </w:sdt>
                              </w:p>
                              <w:sdt>
                                <w:sdtPr>
                                  <w:rPr>
                                    <w:caps/>
                                    <w:color w:val="1F3864" w:themeColor="accent5" w:themeShade="80"/>
                                    <w:sz w:val="28"/>
                                    <w:szCs w:val="28"/>
                                  </w:rPr>
                                  <w:alias w:val="Alapealkiri"/>
                                  <w:tag w:val=""/>
                                  <w:id w:val="-2090151685"/>
                                  <w:dataBinding w:prefixMappings="xmlns:ns0='http://purl.org/dc/elements/1.1/' xmlns:ns1='http://schemas.openxmlformats.org/package/2006/metadata/core-properties' " w:xpath="/ns1:coreProperties[1]/ns0:subject[1]" w:storeItemID="{6C3C8BC8-F283-45AE-878A-BAB7291924A1}"/>
                                  <w:text/>
                                </w:sdtPr>
                                <w:sdtEndPr/>
                                <w:sdtContent>
                                  <w:p w:rsidR="008B429A" w:rsidRDefault="008B429A">
                                    <w:pPr>
                                      <w:pStyle w:val="Vahedeta"/>
                                      <w:spacing w:before="40" w:after="40"/>
                                      <w:rPr>
                                        <w:caps/>
                                        <w:color w:val="1F3864" w:themeColor="accent5" w:themeShade="80"/>
                                        <w:sz w:val="28"/>
                                        <w:szCs w:val="28"/>
                                      </w:rPr>
                                    </w:pPr>
                                    <w:r>
                                      <w:rPr>
                                        <w:caps/>
                                        <w:color w:val="1F3864" w:themeColor="accent5" w:themeShade="80"/>
                                        <w:sz w:val="28"/>
                                        <w:szCs w:val="28"/>
                                      </w:rPr>
                                      <w:t>2018. aasta lisaeelarve</w:t>
                                    </w:r>
                                  </w:p>
                                </w:sdtContent>
                              </w:sdt>
                              <w:sdt>
                                <w:sdtPr>
                                  <w:rPr>
                                    <w:caps/>
                                    <w:color w:val="4472C4" w:themeColor="accent5"/>
                                    <w:sz w:val="24"/>
                                    <w:szCs w:val="24"/>
                                  </w:rPr>
                                  <w:alias w:val="Autor"/>
                                  <w:tag w:val=""/>
                                  <w:id w:val="-1536112409"/>
                                  <w:dataBinding w:prefixMappings="xmlns:ns0='http://purl.org/dc/elements/1.1/' xmlns:ns1='http://schemas.openxmlformats.org/package/2006/metadata/core-properties' " w:xpath="/ns1:coreProperties[1]/ns0:creator[1]" w:storeItemID="{6C3C8BC8-F283-45AE-878A-BAB7291924A1}"/>
                                  <w:text/>
                                </w:sdtPr>
                                <w:sdtEndPr/>
                                <w:sdtContent>
                                  <w:p w:rsidR="008B429A" w:rsidRDefault="00002EAC">
                                    <w:pPr>
                                      <w:pStyle w:val="Vahedeta"/>
                                      <w:spacing w:before="80" w:after="40"/>
                                      <w:rPr>
                                        <w:caps/>
                                        <w:color w:val="4472C4" w:themeColor="accent5"/>
                                        <w:sz w:val="24"/>
                                        <w:szCs w:val="24"/>
                                      </w:rPr>
                                    </w:pPr>
                                    <w:r>
                                      <w:rPr>
                                        <w:caps/>
                                        <w:color w:val="4472C4" w:themeColor="accent5"/>
                                        <w:sz w:val="24"/>
                                        <w:szCs w:val="24"/>
                                      </w:rPr>
                                      <w:t>Lääne-Nigula Vallavalitsus</w:t>
                                    </w:r>
                                  </w:p>
                                </w:sdtContent>
                              </w:sdt>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79000</wp14:pctWidth>
                    </wp14:sizeRelH>
                    <wp14:sizeRelV relativeFrom="page">
                      <wp14:pctHeight>35000</wp14:pctHeight>
                    </wp14:sizeRelV>
                  </wp:anchor>
                </w:drawing>
              </mc:Choice>
              <mc:Fallback>
                <w:pict>
                  <v:shapetype id="_x0000_t202" coordsize="21600,21600" o:spt="202" path="m,l,21600r21600,l21600,xe">
                    <v:stroke joinstyle="miter"/>
                    <v:path gradientshapeok="t" o:connecttype="rect"/>
                  </v:shapetype>
                  <v:shape id="Tekstiväli 131" o:spid="_x0000_s1026" type="#_x0000_t202" style="position:absolute;margin-left:0;margin-top:0;width:369pt;height:529.2pt;z-index:251660288;visibility:visible;mso-wrap-style:square;mso-width-percent:790;mso-height-percent:350;mso-left-percent:77;mso-top-percent:540;mso-wrap-distance-left:14.4pt;mso-wrap-distance-top:0;mso-wrap-distance-right:14.4pt;mso-wrap-distance-bottom:0;mso-position-horizontal-relative:margin;mso-position-vertical-relative:page;mso-width-percent:790;mso-height-percent:350;mso-left-percent:77;mso-top-percent:54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" filled="f" stroked="f" strokeweight=".5pt">
                    <v:textbox style="mso-fit-shape-to-text:t" inset="0,0,0,0">
                      <w:txbxContent>
                        <w:p w:rsidR="008B429A" w:rsidRDefault="005C39B8">
                          <w:pPr>
                            <w:pStyle w:val="Vahedeta"/>
                            <w:spacing w:before="40" w:after="560" w:line="216" w:lineRule="auto"/>
                            <w:rPr>
                              <w:color w:val="5B9BD5" w:themeColor="accent1"/>
                              <w:sz w:val="72"/>
                              <w:szCs w:val="72"/>
                            </w:rPr>
                          </w:pPr>
                          <w:sdt>
                            <w:sdtPr>
                              <w:rPr>
                                <w:color w:val="5B9BD5" w:themeColor="accent1"/>
                                <w:sz w:val="72"/>
                                <w:szCs w:val="72"/>
                              </w:rPr>
                              <w:alias w:val="Pealkiri"/>
                              <w:tag w:val=""/>
                              <w:id w:val="151731938"/>
                              <w:dataBinding w:prefixMappings="xmlns:ns0='http://purl.org/dc/elements/1.1/' xmlns:ns1='http://schemas.openxmlformats.org/package/2006/metadata/core-properties' " w:xpath="/ns1:coreProperties[1]/ns0:title[1]" w:storeItemID="{6C3C8BC8-F283-45AE-878A-BAB7291924A1}"/>
                              <w:text/>
                            </w:sdtPr>
                            <w:sdtEndPr/>
                            <w:sdtContent>
                              <w:r w:rsidR="008B429A">
                                <w:rPr>
                                  <w:color w:val="5B9BD5" w:themeColor="accent1"/>
                                  <w:sz w:val="72"/>
                                  <w:szCs w:val="72"/>
                                </w:rPr>
                                <w:t>Seletuskiri</w:t>
                              </w:r>
                            </w:sdtContent>
                          </w:sdt>
                        </w:p>
                        <w:sdt>
                          <w:sdtPr>
                            <w:rPr>
                              <w:caps/>
                              <w:color w:val="1F3864" w:themeColor="accent5" w:themeShade="80"/>
                              <w:sz w:val="28"/>
                              <w:szCs w:val="28"/>
                            </w:rPr>
                            <w:alias w:val="Alapealkiri"/>
                            <w:tag w:val=""/>
                            <w:id w:val="-2090151685"/>
                            <w:dataBinding w:prefixMappings="xmlns:ns0='http://purl.org/dc/elements/1.1/' xmlns:ns1='http://schemas.openxmlformats.org/package/2006/metadata/core-properties' " w:xpath="/ns1:coreProperties[1]/ns0:subject[1]" w:storeItemID="{6C3C8BC8-F283-45AE-878A-BAB7291924A1}"/>
                            <w:text/>
                          </w:sdtPr>
                          <w:sdtEndPr/>
                          <w:sdtContent>
                            <w:p w:rsidR="008B429A" w:rsidRDefault="008B429A">
                              <w:pPr>
                                <w:pStyle w:val="Vahedeta"/>
                                <w:spacing w:before="40" w:after="40"/>
                                <w:rPr>
                                  <w:caps/>
                                  <w:color w:val="1F3864" w:themeColor="accent5" w:themeShade="80"/>
                                  <w:sz w:val="28"/>
                                  <w:szCs w:val="28"/>
                                </w:rPr>
                              </w:pPr>
                              <w:r>
                                <w:rPr>
                                  <w:caps/>
                                  <w:color w:val="1F3864" w:themeColor="accent5" w:themeShade="80"/>
                                  <w:sz w:val="28"/>
                                  <w:szCs w:val="28"/>
                                </w:rPr>
                                <w:t>2018. aasta lisaeelarve</w:t>
                              </w:r>
                            </w:p>
                          </w:sdtContent>
                        </w:sdt>
                        <w:sdt>
                          <w:sdtPr>
                            <w:rPr>
                              <w:caps/>
                              <w:color w:val="4472C4" w:themeColor="accent5"/>
                              <w:sz w:val="24"/>
                              <w:szCs w:val="24"/>
                            </w:rPr>
                            <w:alias w:val="Autor"/>
                            <w:tag w:val=""/>
                            <w:id w:val="-1536112409"/>
                            <w:dataBinding w:prefixMappings="xmlns:ns0='http://purl.org/dc/elements/1.1/' xmlns:ns1='http://schemas.openxmlformats.org/package/2006/metadata/core-properties' " w:xpath="/ns1:coreProperties[1]/ns0:creator[1]" w:storeItemID="{6C3C8BC8-F283-45AE-878A-BAB7291924A1}"/>
                            <w:text/>
                          </w:sdtPr>
                          <w:sdtEndPr/>
                          <w:sdtContent>
                            <w:p w:rsidR="008B429A" w:rsidRDefault="00002EAC">
                              <w:pPr>
                                <w:pStyle w:val="Vahedeta"/>
                                <w:spacing w:before="80" w:after="40"/>
                                <w:rPr>
                                  <w:caps/>
                                  <w:color w:val="4472C4" w:themeColor="accent5"/>
                                  <w:sz w:val="24"/>
                                  <w:szCs w:val="24"/>
                                </w:rPr>
                              </w:pPr>
                              <w:r>
                                <w:rPr>
                                  <w:caps/>
                                  <w:color w:val="4472C4" w:themeColor="accent5"/>
                                  <w:sz w:val="24"/>
                                  <w:szCs w:val="24"/>
                                </w:rPr>
                                <w:t>Lääne-Nigula Vallavalitsus</w:t>
                              </w:r>
                            </w:p>
                          </w:sdtContent>
                        </w:sdt>
                      </w:txbxContent>
                    </v:textbox>
                    <w10:wrap type="square" anchorx="margin" anchory="page"/>
                  </v:shape>
                </w:pict>
              </mc:Fallback>
            </mc:AlternateContent>
          </w:r>
          <w:r>
            <w:rPr>
              <w:noProof/>
              <w:lang w:eastAsia="et-EE"/>
            </w:rPr>
            <mc:AlternateContent>
              <mc:Choice Requires="wps">
                <w:drawing>
                  <wp:anchor distT="0" distB="0" distL="114300" distR="114300" simplePos="0" relativeHeight="251659264" behindDoc="0" locked="0" layoutInCell="1" allowOverlap="1">
                    <wp:simplePos x="0" y="0"/>
                    <wp:positionH relativeFrom="margin">
                      <wp:align>right</wp:align>
                    </wp:positionH>
                    <mc:AlternateContent>
                      <mc:Choice Requires="wp14">
                        <wp:positionV relativeFrom="page">
                          <wp14:pctPosVOffset>2300</wp14:pctPosVOffset>
                        </wp:positionV>
                      </mc:Choice>
                      <mc:Fallback>
                        <wp:positionV relativeFrom="page">
                          <wp:posOffset>245745</wp:posOffset>
                        </wp:positionV>
                      </mc:Fallback>
                    </mc:AlternateContent>
                    <wp:extent cx="594360" cy="987552"/>
                    <wp:effectExtent l="0" t="0" r="0" b="5080"/>
                    <wp:wrapNone/>
                    <wp:docPr id="132" name="Ristkülik 1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594360" cy="987552"/>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FFFFFF" w:themeColor="background1"/>
                                    <w:sz w:val="24"/>
                                    <w:szCs w:val="24"/>
                                  </w:rPr>
                                  <w:alias w:val="Aasta"/>
                                  <w:tag w:val=""/>
                                  <w:id w:val="-785116381"/>
                                  <w:dataBinding w:prefixMappings="xmlns:ns0='http://schemas.microsoft.com/office/2006/coverPageProps' " w:xpath="/ns0:CoverPageProperties[1]/ns0:PublishDate[1]" w:storeItemID="{55AF091B-3C7A-41E3-B477-F2FDAA23CFDA}"/>
                                  <w:date w:fullDate="2018-01-01T00:00:00Z">
                                    <w:dateFormat w:val="yyyy"/>
                                    <w:lid w:val="et-EE"/>
                                    <w:storeMappedDataAs w:val="dateTime"/>
                                    <w:calendar w:val="gregorian"/>
                                  </w:date>
                                </w:sdtPr>
                                <w:sdtEndPr/>
                                <w:sdtContent>
                                  <w:p w:rsidR="008B429A" w:rsidRDefault="008B429A">
                                    <w:pPr>
                                      <w:pStyle w:val="Vahedeta"/>
                                      <w:jc w:val="right"/>
                                      <w:rPr>
                                        <w:color w:val="FFFFFF" w:themeColor="background1"/>
                                        <w:sz w:val="24"/>
                                        <w:szCs w:val="24"/>
                                      </w:rPr>
                                    </w:pPr>
                                    <w:r>
                                      <w:rPr>
                                        <w:color w:val="FFFFFF" w:themeColor="background1"/>
                                        <w:sz w:val="24"/>
                                        <w:szCs w:val="24"/>
                                      </w:rPr>
                                      <w:t>2018</w:t>
                                    </w:r>
                                  </w:p>
                                </w:sdtContent>
                              </w:sdt>
                            </w:txbxContent>
                          </wps:txbx>
                          <wps:bodyPr rot="0" spcFirstLastPara="0" vertOverflow="overflow" horzOverflow="overflow" vert="horz" wrap="square" lIns="45720" tIns="45720" rIns="45720" bIns="45720" numCol="1" spcCol="0" rtlCol="0" fromWordArt="0" anchor="b" anchorCtr="0" forceAA="0" compatLnSpc="1">
                            <a:prstTxWarp prst="textNoShape">
                              <a:avLst/>
                            </a:prstTxWarp>
                            <a:noAutofit/>
                          </wps:bodyPr>
                        </wps:wsp>
                      </a:graphicData>
                    </a:graphic>
                    <wp14:sizeRelH relativeFrom="page">
                      <wp14:pctWidth>7600</wp14:pctWidth>
                    </wp14:sizeRelH>
                    <wp14:sizeRelV relativeFrom="page">
                      <wp14:pctHeight>9800</wp14:pctHeight>
                    </wp14:sizeRelV>
                  </wp:anchor>
                </w:drawing>
              </mc:Choice>
              <mc:Fallback>
                <w:pict>
                  <v:rect id="Ristkülik 132" o:spid="_x0000_s1027" style="position:absolute;margin-left:-4.4pt;margin-top:0;width:46.8pt;height:77.75pt;z-index:251659264;visibility:visible;mso-wrap-style:square;mso-width-percent:76;mso-height-percent:98;mso-top-percent:23;mso-wrap-distance-left:9pt;mso-wrap-distance-top:0;mso-wrap-distance-right:9pt;mso-wrap-distance-bottom:0;mso-position-horizontal:right;mso-position-horizontal-relative:margin;mso-position-vertical-relative:page;mso-width-percent:76;mso-height-percent:98;mso-top-percent:23;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" fillcolor="#5b9bd5 [3204]" stroked="f" strokeweight="1pt">
                    <v:path arrowok="t"/>
                    <o:lock v:ext="edit" aspectratio="t"/>
                    <v:textbox inset="3.6pt,,3.6pt">
                      <w:txbxContent>
                        <w:sdt>
                          <w:sdtPr>
                            <w:rPr>
                              <w:color w:val="FFFFFF" w:themeColor="background1"/>
                              <w:sz w:val="24"/>
                              <w:szCs w:val="24"/>
                            </w:rPr>
                            <w:alias w:val="Aasta"/>
                            <w:tag w:val=""/>
                            <w:id w:val="-785116381"/>
                            <w:dataBinding w:prefixMappings="xmlns:ns0='http://schemas.microsoft.com/office/2006/coverPageProps' " w:xpath="/ns0:CoverPageProperties[1]/ns0:PublishDate[1]" w:storeItemID="{55AF091B-3C7A-41E3-B477-F2FDAA23CFDA}"/>
                            <w:date w:fullDate="2018-01-01T00:00:00Z">
                              <w:dateFormat w:val="yyyy"/>
                              <w:lid w:val="et-EE"/>
                              <w:storeMappedDataAs w:val="dateTime"/>
                              <w:calendar w:val="gregorian"/>
                            </w:date>
                          </w:sdtPr>
                          <w:sdtContent>
                            <w:p w:rsidR="008B429A" w:rsidRDefault="008B429A">
                              <w:pPr>
                                <w:pStyle w:val="Vahedeta"/>
                                <w:jc w:val="right"/>
                                <w:rPr>
                                  <w:color w:val="FFFFFF" w:themeColor="background1"/>
                                  <w:sz w:val="24"/>
                                  <w:szCs w:val="24"/>
                                </w:rPr>
                              </w:pPr>
                              <w:r>
                                <w:rPr>
                                  <w:color w:val="FFFFFF" w:themeColor="background1"/>
                                  <w:sz w:val="24"/>
                                  <w:szCs w:val="24"/>
                                </w:rPr>
                                <w:t>2018</w:t>
                              </w:r>
                            </w:p>
                          </w:sdtContent>
                        </w:sdt>
                      </w:txbxContent>
                    </v:textbox>
                    <w10:wrap anchorx="margin" anchory="page"/>
                  </v:rect>
                </w:pict>
              </mc:Fallback>
            </mc:AlternateContent>
          </w:r>
          <w:r>
            <w:br w:type="page"/>
          </w:r>
        </w:p>
        <w:bookmarkStart w:id="0" w:name="_GoBack" w:displacedByCustomXml="next"/>
        <w:bookmarkEnd w:id="0" w:displacedByCustomXml="next"/>
      </w:sdtContent>
    </w:sdt>
    <w:sdt>
      <w:sdtPr>
        <w:rPr>
          <w:rFonts w:ascii="Times New Roman" w:eastAsiaTheme="minorHAnsi" w:hAnsi="Times New Roman" w:cstheme="minorBidi"/>
          <w:color w:val="auto"/>
          <w:sz w:val="24"/>
          <w:szCs w:val="22"/>
          <w:lang w:eastAsia="en-US"/>
        </w:rPr>
        <w:id w:val="-309177322"/>
        <w:docPartObj>
          <w:docPartGallery w:val="Table of Contents"/>
          <w:docPartUnique/>
        </w:docPartObj>
      </w:sdtPr>
      <w:sdtEndPr>
        <w:rPr>
          <w:b/>
          <w:bCs/>
        </w:rPr>
      </w:sdtEndPr>
      <w:sdtContent>
        <w:p w:rsidR="00C62453" w:rsidRDefault="00C62453">
          <w:pPr>
            <w:pStyle w:val="Sisukorrapealkiri"/>
          </w:pPr>
          <w:r>
            <w:t>Sisukord</w:t>
          </w:r>
        </w:p>
        <w:p w:rsidR="002E14C8" w:rsidRPr="002E14C8" w:rsidRDefault="002E14C8" w:rsidP="002E14C8">
          <w:pPr>
            <w:rPr>
              <w:lang w:eastAsia="et-EE"/>
            </w:rPr>
          </w:pPr>
        </w:p>
        <w:p w:rsidR="002D74C5" w:rsidRDefault="00C62453">
          <w:pPr>
            <w:pStyle w:val="SK1"/>
            <w:tabs>
              <w:tab w:val="right" w:leader="dot" w:pos="9062"/>
            </w:tabs>
            <w:rPr>
              <w:rFonts w:asciiTheme="minorHAnsi" w:eastAsiaTheme="minorEastAsia" w:hAnsiTheme="minorHAnsi"/>
              <w:noProof/>
              <w:sz w:val="22"/>
              <w:lang w:eastAsia="et-EE"/>
            </w:rPr>
          </w:pPr>
          <w:r>
            <w:fldChar w:fldCharType="begin"/>
          </w:r>
          <w:r>
            <w:instrText xml:space="preserve"> TOC \o "1-3" \h \z \u </w:instrText>
          </w:r>
          <w:r>
            <w:fldChar w:fldCharType="separate"/>
          </w:r>
          <w:hyperlink w:anchor="_Toc526338082" w:history="1">
            <w:r w:rsidR="002D74C5" w:rsidRPr="004F5DD1">
              <w:rPr>
                <w:rStyle w:val="Hperlink"/>
                <w:noProof/>
              </w:rPr>
              <w:t>Lääne-Nigula valla 2018. aasta lisaeelarve muudatused</w:t>
            </w:r>
            <w:r w:rsidR="002D74C5">
              <w:rPr>
                <w:noProof/>
                <w:webHidden/>
              </w:rPr>
              <w:tab/>
            </w:r>
            <w:r w:rsidR="002D74C5">
              <w:rPr>
                <w:noProof/>
                <w:webHidden/>
              </w:rPr>
              <w:fldChar w:fldCharType="begin"/>
            </w:r>
            <w:r w:rsidR="002D74C5">
              <w:rPr>
                <w:noProof/>
                <w:webHidden/>
              </w:rPr>
              <w:instrText xml:space="preserve"> PAGEREF _Toc526338082 \h </w:instrText>
            </w:r>
            <w:r w:rsidR="002D74C5">
              <w:rPr>
                <w:noProof/>
                <w:webHidden/>
              </w:rPr>
            </w:r>
            <w:r w:rsidR="002D74C5">
              <w:rPr>
                <w:noProof/>
                <w:webHidden/>
              </w:rPr>
              <w:fldChar w:fldCharType="separate"/>
            </w:r>
            <w:r w:rsidR="002D74C5">
              <w:rPr>
                <w:noProof/>
                <w:webHidden/>
              </w:rPr>
              <w:t>2</w:t>
            </w:r>
            <w:r w:rsidR="002D74C5">
              <w:rPr>
                <w:noProof/>
                <w:webHidden/>
              </w:rPr>
              <w:fldChar w:fldCharType="end"/>
            </w:r>
          </w:hyperlink>
        </w:p>
        <w:p w:rsidR="002D74C5" w:rsidRDefault="005C39B8">
          <w:pPr>
            <w:pStyle w:val="SK2"/>
            <w:tabs>
              <w:tab w:val="right" w:leader="dot" w:pos="9062"/>
            </w:tabs>
            <w:rPr>
              <w:rFonts w:asciiTheme="minorHAnsi" w:eastAsiaTheme="minorEastAsia" w:hAnsiTheme="minorHAnsi"/>
              <w:noProof/>
              <w:sz w:val="22"/>
              <w:lang w:eastAsia="et-EE"/>
            </w:rPr>
          </w:pPr>
          <w:hyperlink w:anchor="_Toc526338083" w:history="1">
            <w:r w:rsidR="002D74C5" w:rsidRPr="004F5DD1">
              <w:rPr>
                <w:rStyle w:val="Hperlink"/>
                <w:noProof/>
              </w:rPr>
              <w:t>Põhitegevuse tulud</w:t>
            </w:r>
            <w:r w:rsidR="002D74C5">
              <w:rPr>
                <w:noProof/>
                <w:webHidden/>
              </w:rPr>
              <w:tab/>
            </w:r>
            <w:r w:rsidR="002D74C5">
              <w:rPr>
                <w:noProof/>
                <w:webHidden/>
              </w:rPr>
              <w:fldChar w:fldCharType="begin"/>
            </w:r>
            <w:r w:rsidR="002D74C5">
              <w:rPr>
                <w:noProof/>
                <w:webHidden/>
              </w:rPr>
              <w:instrText xml:space="preserve"> PAGEREF _Toc526338083 \h </w:instrText>
            </w:r>
            <w:r w:rsidR="002D74C5">
              <w:rPr>
                <w:noProof/>
                <w:webHidden/>
              </w:rPr>
            </w:r>
            <w:r w:rsidR="002D74C5">
              <w:rPr>
                <w:noProof/>
                <w:webHidden/>
              </w:rPr>
              <w:fldChar w:fldCharType="separate"/>
            </w:r>
            <w:r w:rsidR="002D74C5">
              <w:rPr>
                <w:noProof/>
                <w:webHidden/>
              </w:rPr>
              <w:t>3</w:t>
            </w:r>
            <w:r w:rsidR="002D74C5">
              <w:rPr>
                <w:noProof/>
                <w:webHidden/>
              </w:rPr>
              <w:fldChar w:fldCharType="end"/>
            </w:r>
          </w:hyperlink>
        </w:p>
        <w:p w:rsidR="002D74C5" w:rsidRDefault="005C39B8">
          <w:pPr>
            <w:pStyle w:val="SK2"/>
            <w:tabs>
              <w:tab w:val="right" w:leader="dot" w:pos="9062"/>
            </w:tabs>
            <w:rPr>
              <w:rFonts w:asciiTheme="minorHAnsi" w:eastAsiaTheme="minorEastAsia" w:hAnsiTheme="minorHAnsi"/>
              <w:noProof/>
              <w:sz w:val="22"/>
              <w:lang w:eastAsia="et-EE"/>
            </w:rPr>
          </w:pPr>
          <w:hyperlink w:anchor="_Toc526338084" w:history="1">
            <w:r w:rsidR="002D74C5" w:rsidRPr="004F5DD1">
              <w:rPr>
                <w:rStyle w:val="Hperlink"/>
                <w:noProof/>
              </w:rPr>
              <w:t>Põhitegevuse kulud</w:t>
            </w:r>
            <w:r w:rsidR="002D74C5">
              <w:rPr>
                <w:noProof/>
                <w:webHidden/>
              </w:rPr>
              <w:tab/>
            </w:r>
            <w:r w:rsidR="002D74C5">
              <w:rPr>
                <w:noProof/>
                <w:webHidden/>
              </w:rPr>
              <w:fldChar w:fldCharType="begin"/>
            </w:r>
            <w:r w:rsidR="002D74C5">
              <w:rPr>
                <w:noProof/>
                <w:webHidden/>
              </w:rPr>
              <w:instrText xml:space="preserve"> PAGEREF _Toc526338084 \h </w:instrText>
            </w:r>
            <w:r w:rsidR="002D74C5">
              <w:rPr>
                <w:noProof/>
                <w:webHidden/>
              </w:rPr>
            </w:r>
            <w:r w:rsidR="002D74C5">
              <w:rPr>
                <w:noProof/>
                <w:webHidden/>
              </w:rPr>
              <w:fldChar w:fldCharType="separate"/>
            </w:r>
            <w:r w:rsidR="002D74C5">
              <w:rPr>
                <w:noProof/>
                <w:webHidden/>
              </w:rPr>
              <w:t>4</w:t>
            </w:r>
            <w:r w:rsidR="002D74C5">
              <w:rPr>
                <w:noProof/>
                <w:webHidden/>
              </w:rPr>
              <w:fldChar w:fldCharType="end"/>
            </w:r>
          </w:hyperlink>
        </w:p>
        <w:p w:rsidR="002D74C5" w:rsidRDefault="005C39B8">
          <w:pPr>
            <w:pStyle w:val="SK2"/>
            <w:tabs>
              <w:tab w:val="right" w:leader="dot" w:pos="9062"/>
            </w:tabs>
            <w:rPr>
              <w:rFonts w:asciiTheme="minorHAnsi" w:eastAsiaTheme="minorEastAsia" w:hAnsiTheme="minorHAnsi"/>
              <w:noProof/>
              <w:sz w:val="22"/>
              <w:lang w:eastAsia="et-EE"/>
            </w:rPr>
          </w:pPr>
          <w:hyperlink w:anchor="_Toc526338085" w:history="1">
            <w:r w:rsidR="002D74C5" w:rsidRPr="004F5DD1">
              <w:rPr>
                <w:rStyle w:val="Hperlink"/>
                <w:noProof/>
              </w:rPr>
              <w:t>Investeerimistegevus</w:t>
            </w:r>
            <w:r w:rsidR="002D74C5">
              <w:rPr>
                <w:noProof/>
                <w:webHidden/>
              </w:rPr>
              <w:tab/>
            </w:r>
            <w:r w:rsidR="002D74C5">
              <w:rPr>
                <w:noProof/>
                <w:webHidden/>
              </w:rPr>
              <w:fldChar w:fldCharType="begin"/>
            </w:r>
            <w:r w:rsidR="002D74C5">
              <w:rPr>
                <w:noProof/>
                <w:webHidden/>
              </w:rPr>
              <w:instrText xml:space="preserve"> PAGEREF _Toc526338085 \h </w:instrText>
            </w:r>
            <w:r w:rsidR="002D74C5">
              <w:rPr>
                <w:noProof/>
                <w:webHidden/>
              </w:rPr>
            </w:r>
            <w:r w:rsidR="002D74C5">
              <w:rPr>
                <w:noProof/>
                <w:webHidden/>
              </w:rPr>
              <w:fldChar w:fldCharType="separate"/>
            </w:r>
            <w:r w:rsidR="002D74C5">
              <w:rPr>
                <w:noProof/>
                <w:webHidden/>
              </w:rPr>
              <w:t>6</w:t>
            </w:r>
            <w:r w:rsidR="002D74C5">
              <w:rPr>
                <w:noProof/>
                <w:webHidden/>
              </w:rPr>
              <w:fldChar w:fldCharType="end"/>
            </w:r>
          </w:hyperlink>
        </w:p>
        <w:p w:rsidR="002D74C5" w:rsidRDefault="005C39B8">
          <w:pPr>
            <w:pStyle w:val="SK2"/>
            <w:tabs>
              <w:tab w:val="right" w:leader="dot" w:pos="9062"/>
            </w:tabs>
            <w:rPr>
              <w:rFonts w:asciiTheme="minorHAnsi" w:eastAsiaTheme="minorEastAsia" w:hAnsiTheme="minorHAnsi"/>
              <w:noProof/>
              <w:sz w:val="22"/>
              <w:lang w:eastAsia="et-EE"/>
            </w:rPr>
          </w:pPr>
          <w:hyperlink w:anchor="_Toc526338086" w:history="1">
            <w:r w:rsidR="002D74C5" w:rsidRPr="004F5DD1">
              <w:rPr>
                <w:rStyle w:val="Hperlink"/>
                <w:noProof/>
              </w:rPr>
              <w:t>Finantseerimistegevus</w:t>
            </w:r>
            <w:r w:rsidR="002D74C5">
              <w:rPr>
                <w:noProof/>
                <w:webHidden/>
              </w:rPr>
              <w:tab/>
            </w:r>
            <w:r w:rsidR="002D74C5">
              <w:rPr>
                <w:noProof/>
                <w:webHidden/>
              </w:rPr>
              <w:fldChar w:fldCharType="begin"/>
            </w:r>
            <w:r w:rsidR="002D74C5">
              <w:rPr>
                <w:noProof/>
                <w:webHidden/>
              </w:rPr>
              <w:instrText xml:space="preserve"> PAGEREF _Toc526338086 \h </w:instrText>
            </w:r>
            <w:r w:rsidR="002D74C5">
              <w:rPr>
                <w:noProof/>
                <w:webHidden/>
              </w:rPr>
            </w:r>
            <w:r w:rsidR="002D74C5">
              <w:rPr>
                <w:noProof/>
                <w:webHidden/>
              </w:rPr>
              <w:fldChar w:fldCharType="separate"/>
            </w:r>
            <w:r w:rsidR="002D74C5">
              <w:rPr>
                <w:noProof/>
                <w:webHidden/>
              </w:rPr>
              <w:t>7</w:t>
            </w:r>
            <w:r w:rsidR="002D74C5">
              <w:rPr>
                <w:noProof/>
                <w:webHidden/>
              </w:rPr>
              <w:fldChar w:fldCharType="end"/>
            </w:r>
          </w:hyperlink>
        </w:p>
        <w:p w:rsidR="002D74C5" w:rsidRDefault="005C39B8">
          <w:pPr>
            <w:pStyle w:val="SK2"/>
            <w:tabs>
              <w:tab w:val="right" w:leader="dot" w:pos="9062"/>
            </w:tabs>
            <w:rPr>
              <w:rFonts w:asciiTheme="minorHAnsi" w:eastAsiaTheme="minorEastAsia" w:hAnsiTheme="minorHAnsi"/>
              <w:noProof/>
              <w:sz w:val="22"/>
              <w:lang w:eastAsia="et-EE"/>
            </w:rPr>
          </w:pPr>
          <w:hyperlink w:anchor="_Toc526338087" w:history="1">
            <w:r w:rsidR="002D74C5" w:rsidRPr="004F5DD1">
              <w:rPr>
                <w:rStyle w:val="Hperlink"/>
                <w:noProof/>
              </w:rPr>
              <w:t>Raha muutus ja muu oluline info</w:t>
            </w:r>
            <w:r w:rsidR="002D74C5">
              <w:rPr>
                <w:noProof/>
                <w:webHidden/>
              </w:rPr>
              <w:tab/>
            </w:r>
            <w:r w:rsidR="002D74C5">
              <w:rPr>
                <w:noProof/>
                <w:webHidden/>
              </w:rPr>
              <w:fldChar w:fldCharType="begin"/>
            </w:r>
            <w:r w:rsidR="002D74C5">
              <w:rPr>
                <w:noProof/>
                <w:webHidden/>
              </w:rPr>
              <w:instrText xml:space="preserve"> PAGEREF _Toc526338087 \h </w:instrText>
            </w:r>
            <w:r w:rsidR="002D74C5">
              <w:rPr>
                <w:noProof/>
                <w:webHidden/>
              </w:rPr>
            </w:r>
            <w:r w:rsidR="002D74C5">
              <w:rPr>
                <w:noProof/>
                <w:webHidden/>
              </w:rPr>
              <w:fldChar w:fldCharType="separate"/>
            </w:r>
            <w:r w:rsidR="002D74C5">
              <w:rPr>
                <w:noProof/>
                <w:webHidden/>
              </w:rPr>
              <w:t>8</w:t>
            </w:r>
            <w:r w:rsidR="002D74C5">
              <w:rPr>
                <w:noProof/>
                <w:webHidden/>
              </w:rPr>
              <w:fldChar w:fldCharType="end"/>
            </w:r>
          </w:hyperlink>
        </w:p>
        <w:p w:rsidR="00C62453" w:rsidRDefault="00C62453">
          <w:r>
            <w:rPr>
              <w:b/>
              <w:bCs/>
            </w:rPr>
            <w:fldChar w:fldCharType="end"/>
          </w:r>
        </w:p>
      </w:sdtContent>
    </w:sdt>
    <w:p w:rsidR="00C62453" w:rsidRDefault="00C62453">
      <w:pPr>
        <w:rPr>
          <w:rFonts w:eastAsiaTheme="majorEastAsia" w:cstheme="majorBidi"/>
          <w:b/>
          <w:color w:val="2E74B5" w:themeColor="accent1" w:themeShade="BF"/>
          <w:sz w:val="32"/>
          <w:szCs w:val="32"/>
        </w:rPr>
      </w:pPr>
      <w:r>
        <w:br w:type="page"/>
      </w:r>
    </w:p>
    <w:p w:rsidR="0041476F" w:rsidRDefault="008B429A" w:rsidP="008B429A">
      <w:pPr>
        <w:pStyle w:val="Pealkiri1"/>
      </w:pPr>
      <w:bookmarkStart w:id="1" w:name="_Toc526338082"/>
      <w:r>
        <w:lastRenderedPageBreak/>
        <w:t>Lääne-Nigula valla 2018. aasta lisaeelarve muudatused</w:t>
      </w:r>
      <w:bookmarkEnd w:id="1"/>
    </w:p>
    <w:p w:rsidR="008B429A" w:rsidRPr="008B429A" w:rsidRDefault="008B429A" w:rsidP="008B429A"/>
    <w:p w:rsidR="0041476F" w:rsidRDefault="00A65E64" w:rsidP="00A65E64">
      <w:pPr>
        <w:jc w:val="both"/>
      </w:pPr>
      <w:r>
        <w:t>2018. aasta lisaeelarve kohaselt suureneb põhitegevuse tulud 114 831 eurot, põhitegevuse kulud 165 243 eurot, mille tulemusena väheneb põhitegevuse tulem 50 412 euro võrra. Investeerimistegevus väheneb 737 858 euro,  finantseerimistegevus 254 494 euro võrra ning vaba jääk suureneb 432 952 euro võrra.</w:t>
      </w:r>
    </w:p>
    <w:p w:rsidR="00FF353E" w:rsidRDefault="00FF353E" w:rsidP="00FF353E">
      <w:pPr>
        <w:pStyle w:val="Pealdis"/>
        <w:keepNext/>
      </w:pPr>
      <w:r>
        <w:t xml:space="preserve">Tabel </w:t>
      </w:r>
      <w:r w:rsidR="005C39B8">
        <w:fldChar w:fldCharType="begin"/>
      </w:r>
      <w:r w:rsidR="005C39B8">
        <w:instrText xml:space="preserve"> SEQ Tabel \* ARABIC </w:instrText>
      </w:r>
      <w:r w:rsidR="005C39B8">
        <w:fldChar w:fldCharType="separate"/>
      </w:r>
      <w:r w:rsidR="00441D72">
        <w:rPr>
          <w:noProof/>
        </w:rPr>
        <w:t>1</w:t>
      </w:r>
      <w:r w:rsidR="005C39B8">
        <w:rPr>
          <w:noProof/>
        </w:rPr>
        <w:fldChar w:fldCharType="end"/>
      </w:r>
      <w:r>
        <w:t>. Eelarve muudatused</w:t>
      </w:r>
    </w:p>
    <w:tbl>
      <w:tblPr>
        <w:tblW w:w="9214" w:type="dxa"/>
        <w:tblCellMar>
          <w:left w:w="70" w:type="dxa"/>
          <w:right w:w="70" w:type="dxa"/>
        </w:tblCellMar>
        <w:tblLook w:val="04A0" w:firstRow="1" w:lastRow="0" w:firstColumn="1" w:lastColumn="0" w:noHBand="0" w:noVBand="1"/>
      </w:tblPr>
      <w:tblGrid>
        <w:gridCol w:w="1196"/>
        <w:gridCol w:w="3907"/>
        <w:gridCol w:w="1276"/>
        <w:gridCol w:w="1418"/>
        <w:gridCol w:w="1417"/>
      </w:tblGrid>
      <w:tr w:rsidR="00667625" w:rsidRPr="00667625" w:rsidTr="00667625">
        <w:trPr>
          <w:trHeight w:val="315"/>
        </w:trPr>
        <w:tc>
          <w:tcPr>
            <w:tcW w:w="1196" w:type="dxa"/>
            <w:tcBorders>
              <w:top w:val="nil"/>
              <w:left w:val="nil"/>
              <w:bottom w:val="nil"/>
              <w:right w:val="nil"/>
            </w:tcBorders>
            <w:shd w:val="clear" w:color="auto" w:fill="auto"/>
            <w:noWrap/>
            <w:vAlign w:val="bottom"/>
            <w:hideMark/>
          </w:tcPr>
          <w:p w:rsidR="00667625" w:rsidRPr="00667625" w:rsidRDefault="00667625" w:rsidP="00667625">
            <w:pPr>
              <w:spacing w:after="0" w:line="240" w:lineRule="auto"/>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Tunnus</w:t>
            </w:r>
          </w:p>
        </w:tc>
        <w:tc>
          <w:tcPr>
            <w:tcW w:w="3907" w:type="dxa"/>
            <w:tcBorders>
              <w:top w:val="nil"/>
              <w:left w:val="nil"/>
              <w:bottom w:val="nil"/>
              <w:right w:val="nil"/>
            </w:tcBorders>
            <w:shd w:val="clear" w:color="auto" w:fill="auto"/>
            <w:noWrap/>
            <w:vAlign w:val="bottom"/>
            <w:hideMark/>
          </w:tcPr>
          <w:p w:rsidR="00667625" w:rsidRPr="00667625" w:rsidRDefault="00667625" w:rsidP="00667625">
            <w:pPr>
              <w:spacing w:after="0" w:line="240" w:lineRule="auto"/>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Nimetus</w:t>
            </w:r>
          </w:p>
        </w:tc>
        <w:tc>
          <w:tcPr>
            <w:tcW w:w="1276" w:type="dxa"/>
            <w:tcBorders>
              <w:top w:val="nil"/>
              <w:left w:val="nil"/>
              <w:bottom w:val="nil"/>
              <w:right w:val="nil"/>
            </w:tcBorders>
            <w:shd w:val="clear" w:color="auto" w:fill="auto"/>
            <w:noWrap/>
            <w:vAlign w:val="bottom"/>
            <w:hideMark/>
          </w:tcPr>
          <w:p w:rsidR="00667625" w:rsidRPr="00667625" w:rsidRDefault="00C85552" w:rsidP="00667625">
            <w:pPr>
              <w:spacing w:after="0" w:line="240" w:lineRule="auto"/>
              <w:jc w:val="center"/>
              <w:rPr>
                <w:rFonts w:eastAsia="Times New Roman" w:cs="Times New Roman"/>
                <w:b/>
                <w:bCs/>
                <w:color w:val="000000"/>
                <w:sz w:val="18"/>
                <w:szCs w:val="18"/>
                <w:lang w:eastAsia="et-EE"/>
              </w:rPr>
            </w:pPr>
            <w:r>
              <w:rPr>
                <w:rFonts w:eastAsia="Times New Roman" w:cs="Times New Roman"/>
                <w:b/>
                <w:bCs/>
                <w:color w:val="000000"/>
                <w:sz w:val="18"/>
                <w:szCs w:val="18"/>
                <w:lang w:eastAsia="et-EE"/>
              </w:rPr>
              <w:t>Eelarve</w:t>
            </w:r>
            <w:r w:rsidR="00667625" w:rsidRPr="00667625">
              <w:rPr>
                <w:rFonts w:eastAsia="Times New Roman" w:cs="Times New Roman"/>
                <w:b/>
                <w:bCs/>
                <w:color w:val="000000"/>
                <w:sz w:val="18"/>
                <w:szCs w:val="18"/>
                <w:lang w:eastAsia="et-EE"/>
              </w:rPr>
              <w:t xml:space="preserve"> </w:t>
            </w:r>
          </w:p>
        </w:tc>
        <w:tc>
          <w:tcPr>
            <w:tcW w:w="1418" w:type="dxa"/>
            <w:tcBorders>
              <w:top w:val="nil"/>
              <w:left w:val="nil"/>
              <w:bottom w:val="nil"/>
              <w:right w:val="nil"/>
            </w:tcBorders>
            <w:shd w:val="clear" w:color="auto" w:fill="auto"/>
            <w:noWrap/>
            <w:vAlign w:val="bottom"/>
            <w:hideMark/>
          </w:tcPr>
          <w:p w:rsidR="00667625" w:rsidRPr="00667625" w:rsidRDefault="00667625" w:rsidP="00667625">
            <w:pPr>
              <w:spacing w:after="0" w:line="240" w:lineRule="auto"/>
              <w:jc w:val="center"/>
              <w:rPr>
                <w:rFonts w:eastAsia="Times New Roman" w:cs="Times New Roman"/>
                <w:b/>
                <w:bCs/>
                <w:color w:val="000000"/>
                <w:sz w:val="18"/>
                <w:szCs w:val="18"/>
                <w:lang w:eastAsia="et-EE"/>
              </w:rPr>
            </w:pPr>
            <w:r>
              <w:rPr>
                <w:rFonts w:eastAsia="Times New Roman" w:cs="Times New Roman"/>
                <w:b/>
                <w:bCs/>
                <w:color w:val="000000"/>
                <w:sz w:val="18"/>
                <w:szCs w:val="18"/>
                <w:lang w:eastAsia="et-EE"/>
              </w:rPr>
              <w:t>Muudatus</w:t>
            </w:r>
          </w:p>
        </w:tc>
        <w:tc>
          <w:tcPr>
            <w:tcW w:w="1417" w:type="dxa"/>
            <w:tcBorders>
              <w:top w:val="nil"/>
              <w:left w:val="nil"/>
              <w:bottom w:val="nil"/>
              <w:right w:val="nil"/>
            </w:tcBorders>
            <w:shd w:val="clear" w:color="auto" w:fill="auto"/>
            <w:noWrap/>
            <w:vAlign w:val="bottom"/>
            <w:hideMark/>
          </w:tcPr>
          <w:p w:rsidR="00667625" w:rsidRPr="00667625" w:rsidRDefault="00667625" w:rsidP="00667625">
            <w:pPr>
              <w:spacing w:after="0" w:line="240" w:lineRule="auto"/>
              <w:jc w:val="center"/>
              <w:rPr>
                <w:rFonts w:eastAsia="Times New Roman" w:cs="Times New Roman"/>
                <w:b/>
                <w:bCs/>
                <w:color w:val="000000"/>
                <w:sz w:val="18"/>
                <w:szCs w:val="18"/>
                <w:lang w:eastAsia="et-EE"/>
              </w:rPr>
            </w:pPr>
            <w:r>
              <w:rPr>
                <w:rFonts w:eastAsia="Times New Roman" w:cs="Times New Roman"/>
                <w:b/>
                <w:bCs/>
                <w:color w:val="000000"/>
                <w:sz w:val="18"/>
                <w:szCs w:val="18"/>
                <w:lang w:eastAsia="et-EE"/>
              </w:rPr>
              <w:t>L</w:t>
            </w:r>
            <w:r w:rsidRPr="00667625">
              <w:rPr>
                <w:rFonts w:eastAsia="Times New Roman" w:cs="Times New Roman"/>
                <w:b/>
                <w:bCs/>
                <w:color w:val="000000"/>
                <w:sz w:val="18"/>
                <w:szCs w:val="18"/>
                <w:lang w:eastAsia="et-EE"/>
              </w:rPr>
              <w:t>isaeelarve</w:t>
            </w:r>
          </w:p>
        </w:tc>
      </w:tr>
      <w:tr w:rsidR="00667625" w:rsidRPr="00667625" w:rsidTr="00667625">
        <w:trPr>
          <w:trHeight w:val="330"/>
        </w:trPr>
        <w:tc>
          <w:tcPr>
            <w:tcW w:w="1196" w:type="dxa"/>
            <w:tcBorders>
              <w:top w:val="single" w:sz="12" w:space="0" w:color="000000"/>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 </w:t>
            </w:r>
          </w:p>
        </w:tc>
        <w:tc>
          <w:tcPr>
            <w:tcW w:w="3907" w:type="dxa"/>
            <w:tcBorders>
              <w:top w:val="single" w:sz="12" w:space="0" w:color="000000"/>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PÕHITEGEVUSE TULUD KOKKU</w:t>
            </w:r>
          </w:p>
        </w:tc>
        <w:tc>
          <w:tcPr>
            <w:tcW w:w="1276" w:type="dxa"/>
            <w:tcBorders>
              <w:top w:val="single" w:sz="12" w:space="0" w:color="000000"/>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jc w:val="right"/>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11 784 937 €</w:t>
            </w:r>
          </w:p>
        </w:tc>
        <w:tc>
          <w:tcPr>
            <w:tcW w:w="1418" w:type="dxa"/>
            <w:tcBorders>
              <w:top w:val="single" w:sz="12" w:space="0" w:color="000000"/>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jc w:val="right"/>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114 831 €</w:t>
            </w:r>
          </w:p>
        </w:tc>
        <w:tc>
          <w:tcPr>
            <w:tcW w:w="1417" w:type="dxa"/>
            <w:tcBorders>
              <w:top w:val="single" w:sz="12" w:space="0" w:color="000000"/>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jc w:val="right"/>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11 899 768 €</w:t>
            </w:r>
          </w:p>
        </w:tc>
      </w:tr>
      <w:tr w:rsidR="00667625" w:rsidRPr="00667625" w:rsidTr="00667625">
        <w:trPr>
          <w:trHeight w:val="330"/>
        </w:trPr>
        <w:tc>
          <w:tcPr>
            <w:tcW w:w="1196" w:type="dxa"/>
            <w:tcBorders>
              <w:top w:val="single" w:sz="12" w:space="0" w:color="000000"/>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32</w:t>
            </w:r>
          </w:p>
        </w:tc>
        <w:tc>
          <w:tcPr>
            <w:tcW w:w="3907" w:type="dxa"/>
            <w:tcBorders>
              <w:top w:val="single" w:sz="12" w:space="0" w:color="000000"/>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Tulud kaupade ja teenuste müügist</w:t>
            </w:r>
          </w:p>
        </w:tc>
        <w:tc>
          <w:tcPr>
            <w:tcW w:w="1276"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1 256 201 €</w:t>
            </w:r>
          </w:p>
        </w:tc>
        <w:tc>
          <w:tcPr>
            <w:tcW w:w="1418"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16 658 €</w:t>
            </w:r>
          </w:p>
        </w:tc>
        <w:tc>
          <w:tcPr>
            <w:tcW w:w="1417"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1 272 859 €</w:t>
            </w:r>
          </w:p>
        </w:tc>
      </w:tr>
      <w:tr w:rsidR="00667625" w:rsidRPr="00667625" w:rsidTr="00667625">
        <w:trPr>
          <w:trHeight w:val="330"/>
        </w:trPr>
        <w:tc>
          <w:tcPr>
            <w:tcW w:w="1196" w:type="dxa"/>
            <w:tcBorders>
              <w:top w:val="nil"/>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35</w:t>
            </w:r>
          </w:p>
        </w:tc>
        <w:tc>
          <w:tcPr>
            <w:tcW w:w="3907" w:type="dxa"/>
            <w:tcBorders>
              <w:top w:val="nil"/>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Saadavad toetused tegevuskuludeks</w:t>
            </w:r>
          </w:p>
        </w:tc>
        <w:tc>
          <w:tcPr>
            <w:tcW w:w="1276" w:type="dxa"/>
            <w:tcBorders>
              <w:top w:val="single" w:sz="12" w:space="0" w:color="000000"/>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jc w:val="right"/>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4 945 971 €</w:t>
            </w:r>
          </w:p>
        </w:tc>
        <w:tc>
          <w:tcPr>
            <w:tcW w:w="1418" w:type="dxa"/>
            <w:tcBorders>
              <w:top w:val="single" w:sz="12" w:space="0" w:color="000000"/>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jc w:val="right"/>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50 406 €</w:t>
            </w:r>
          </w:p>
        </w:tc>
        <w:tc>
          <w:tcPr>
            <w:tcW w:w="1417" w:type="dxa"/>
            <w:tcBorders>
              <w:top w:val="single" w:sz="12" w:space="0" w:color="000000"/>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jc w:val="right"/>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4 996 377 €</w:t>
            </w:r>
          </w:p>
        </w:tc>
      </w:tr>
      <w:tr w:rsidR="00667625" w:rsidRPr="00667625" w:rsidTr="00667625">
        <w:trPr>
          <w:trHeight w:val="315"/>
        </w:trPr>
        <w:tc>
          <w:tcPr>
            <w:tcW w:w="1196" w:type="dxa"/>
            <w:tcBorders>
              <w:top w:val="nil"/>
              <w:left w:val="single" w:sz="8" w:space="0" w:color="CCCCFF"/>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rPr>
                <w:rFonts w:eastAsia="Times New Roman" w:cs="Times New Roman"/>
                <w:color w:val="000000"/>
                <w:sz w:val="18"/>
                <w:szCs w:val="18"/>
                <w:lang w:eastAsia="et-EE"/>
              </w:rPr>
            </w:pPr>
            <w:r w:rsidRPr="00667625">
              <w:rPr>
                <w:rFonts w:eastAsia="Times New Roman" w:cs="Times New Roman"/>
                <w:color w:val="000000"/>
                <w:sz w:val="18"/>
                <w:szCs w:val="18"/>
                <w:lang w:eastAsia="et-EE"/>
              </w:rPr>
              <w:t>35201</w:t>
            </w:r>
          </w:p>
        </w:tc>
        <w:tc>
          <w:tcPr>
            <w:tcW w:w="3907"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rPr>
                <w:rFonts w:eastAsia="Times New Roman" w:cs="Times New Roman"/>
                <w:color w:val="000000"/>
                <w:sz w:val="18"/>
                <w:szCs w:val="18"/>
                <w:lang w:eastAsia="et-EE"/>
              </w:rPr>
            </w:pPr>
            <w:r w:rsidRPr="00667625">
              <w:rPr>
                <w:rFonts w:eastAsia="Times New Roman" w:cs="Times New Roman"/>
                <w:color w:val="000000"/>
                <w:sz w:val="18"/>
                <w:szCs w:val="18"/>
                <w:lang w:eastAsia="et-EE"/>
              </w:rPr>
              <w:t xml:space="preserve">Toetusfond </w:t>
            </w:r>
          </w:p>
        </w:tc>
        <w:tc>
          <w:tcPr>
            <w:tcW w:w="1276"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color w:val="000000"/>
                <w:sz w:val="18"/>
                <w:szCs w:val="18"/>
                <w:lang w:eastAsia="et-EE"/>
              </w:rPr>
            </w:pPr>
            <w:r w:rsidRPr="00667625">
              <w:rPr>
                <w:rFonts w:eastAsia="Times New Roman" w:cs="Times New Roman"/>
                <w:color w:val="000000"/>
                <w:sz w:val="18"/>
                <w:szCs w:val="18"/>
                <w:lang w:eastAsia="et-EE"/>
              </w:rPr>
              <w:t>3 261 738 €</w:t>
            </w:r>
          </w:p>
        </w:tc>
        <w:tc>
          <w:tcPr>
            <w:tcW w:w="1418"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color w:val="000000"/>
                <w:sz w:val="18"/>
                <w:szCs w:val="18"/>
                <w:lang w:eastAsia="et-EE"/>
              </w:rPr>
            </w:pPr>
            <w:r w:rsidRPr="00667625">
              <w:rPr>
                <w:rFonts w:eastAsia="Times New Roman" w:cs="Times New Roman"/>
                <w:color w:val="000000"/>
                <w:sz w:val="18"/>
                <w:szCs w:val="18"/>
                <w:lang w:eastAsia="et-EE"/>
              </w:rPr>
              <w:t>22 932 €</w:t>
            </w:r>
          </w:p>
        </w:tc>
        <w:tc>
          <w:tcPr>
            <w:tcW w:w="1417"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color w:val="000000"/>
                <w:sz w:val="18"/>
                <w:szCs w:val="18"/>
                <w:lang w:eastAsia="et-EE"/>
              </w:rPr>
            </w:pPr>
            <w:r w:rsidRPr="00667625">
              <w:rPr>
                <w:rFonts w:eastAsia="Times New Roman" w:cs="Times New Roman"/>
                <w:color w:val="000000"/>
                <w:sz w:val="18"/>
                <w:szCs w:val="18"/>
                <w:lang w:eastAsia="et-EE"/>
              </w:rPr>
              <w:t>3 284 670 €</w:t>
            </w:r>
          </w:p>
        </w:tc>
      </w:tr>
      <w:tr w:rsidR="00667625" w:rsidRPr="00667625" w:rsidTr="00667625">
        <w:trPr>
          <w:trHeight w:val="315"/>
        </w:trPr>
        <w:tc>
          <w:tcPr>
            <w:tcW w:w="1196" w:type="dxa"/>
            <w:tcBorders>
              <w:top w:val="nil"/>
              <w:left w:val="single" w:sz="8" w:space="0" w:color="CCCCFF"/>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rPr>
                <w:rFonts w:eastAsia="Times New Roman" w:cs="Times New Roman"/>
                <w:color w:val="000000"/>
                <w:sz w:val="18"/>
                <w:szCs w:val="18"/>
                <w:lang w:eastAsia="et-EE"/>
              </w:rPr>
            </w:pPr>
            <w:r w:rsidRPr="00667625">
              <w:rPr>
                <w:rFonts w:eastAsia="Times New Roman" w:cs="Times New Roman"/>
                <w:color w:val="000000"/>
                <w:sz w:val="18"/>
                <w:szCs w:val="18"/>
                <w:lang w:eastAsia="et-EE"/>
              </w:rPr>
              <w:t>3500, 352</w:t>
            </w:r>
          </w:p>
        </w:tc>
        <w:tc>
          <w:tcPr>
            <w:tcW w:w="3907"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rPr>
                <w:rFonts w:eastAsia="Times New Roman" w:cs="Times New Roman"/>
                <w:color w:val="000000"/>
                <w:sz w:val="18"/>
                <w:szCs w:val="18"/>
                <w:lang w:eastAsia="et-EE"/>
              </w:rPr>
            </w:pPr>
            <w:r w:rsidRPr="00667625">
              <w:rPr>
                <w:rFonts w:eastAsia="Times New Roman" w:cs="Times New Roman"/>
                <w:color w:val="000000"/>
                <w:sz w:val="18"/>
                <w:szCs w:val="18"/>
                <w:lang w:eastAsia="et-EE"/>
              </w:rPr>
              <w:t>Muud saadud toetused tegevuskuludeks</w:t>
            </w:r>
          </w:p>
        </w:tc>
        <w:tc>
          <w:tcPr>
            <w:tcW w:w="1276"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color w:val="000000"/>
                <w:sz w:val="18"/>
                <w:szCs w:val="18"/>
                <w:lang w:eastAsia="et-EE"/>
              </w:rPr>
            </w:pPr>
            <w:r w:rsidRPr="00667625">
              <w:rPr>
                <w:rFonts w:eastAsia="Times New Roman" w:cs="Times New Roman"/>
                <w:color w:val="000000"/>
                <w:sz w:val="18"/>
                <w:szCs w:val="18"/>
                <w:lang w:eastAsia="et-EE"/>
              </w:rPr>
              <w:t>1 008 082 €</w:t>
            </w:r>
          </w:p>
        </w:tc>
        <w:tc>
          <w:tcPr>
            <w:tcW w:w="1418"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color w:val="000000"/>
                <w:sz w:val="18"/>
                <w:szCs w:val="18"/>
                <w:lang w:eastAsia="et-EE"/>
              </w:rPr>
            </w:pPr>
            <w:r w:rsidRPr="00667625">
              <w:rPr>
                <w:rFonts w:eastAsia="Times New Roman" w:cs="Times New Roman"/>
                <w:color w:val="000000"/>
                <w:sz w:val="18"/>
                <w:szCs w:val="18"/>
                <w:lang w:eastAsia="et-EE"/>
              </w:rPr>
              <w:t>27 474 €</w:t>
            </w:r>
          </w:p>
        </w:tc>
        <w:tc>
          <w:tcPr>
            <w:tcW w:w="1417"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color w:val="000000"/>
                <w:sz w:val="18"/>
                <w:szCs w:val="18"/>
                <w:lang w:eastAsia="et-EE"/>
              </w:rPr>
            </w:pPr>
            <w:r w:rsidRPr="00667625">
              <w:rPr>
                <w:rFonts w:eastAsia="Times New Roman" w:cs="Times New Roman"/>
                <w:color w:val="000000"/>
                <w:sz w:val="18"/>
                <w:szCs w:val="18"/>
                <w:lang w:eastAsia="et-EE"/>
              </w:rPr>
              <w:t>1 035 556 €</w:t>
            </w:r>
          </w:p>
        </w:tc>
      </w:tr>
      <w:tr w:rsidR="00667625" w:rsidRPr="00667625" w:rsidTr="00667625">
        <w:trPr>
          <w:trHeight w:val="330"/>
        </w:trPr>
        <w:tc>
          <w:tcPr>
            <w:tcW w:w="1196" w:type="dxa"/>
            <w:tcBorders>
              <w:top w:val="single" w:sz="12" w:space="0" w:color="000000"/>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38</w:t>
            </w:r>
          </w:p>
        </w:tc>
        <w:tc>
          <w:tcPr>
            <w:tcW w:w="3907" w:type="dxa"/>
            <w:tcBorders>
              <w:top w:val="single" w:sz="12" w:space="0" w:color="000000"/>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 xml:space="preserve">Muud tegevustulud </w:t>
            </w:r>
          </w:p>
        </w:tc>
        <w:tc>
          <w:tcPr>
            <w:tcW w:w="1276" w:type="dxa"/>
            <w:tcBorders>
              <w:top w:val="single" w:sz="12" w:space="0" w:color="000000"/>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jc w:val="right"/>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102 789 €</w:t>
            </w:r>
          </w:p>
        </w:tc>
        <w:tc>
          <w:tcPr>
            <w:tcW w:w="1418" w:type="dxa"/>
            <w:tcBorders>
              <w:top w:val="single" w:sz="12" w:space="0" w:color="000000"/>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jc w:val="right"/>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47 767 €</w:t>
            </w:r>
          </w:p>
        </w:tc>
        <w:tc>
          <w:tcPr>
            <w:tcW w:w="1417" w:type="dxa"/>
            <w:tcBorders>
              <w:top w:val="single" w:sz="12" w:space="0" w:color="000000"/>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jc w:val="right"/>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150 556 €</w:t>
            </w:r>
          </w:p>
        </w:tc>
      </w:tr>
      <w:tr w:rsidR="00667625" w:rsidRPr="00667625" w:rsidTr="00667625">
        <w:trPr>
          <w:trHeight w:val="315"/>
        </w:trPr>
        <w:tc>
          <w:tcPr>
            <w:tcW w:w="1196" w:type="dxa"/>
            <w:tcBorders>
              <w:top w:val="nil"/>
              <w:left w:val="single" w:sz="8" w:space="0" w:color="CCCCFF"/>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rPr>
                <w:rFonts w:eastAsia="Times New Roman" w:cs="Times New Roman"/>
                <w:color w:val="000000"/>
                <w:sz w:val="18"/>
                <w:szCs w:val="18"/>
                <w:lang w:eastAsia="et-EE"/>
              </w:rPr>
            </w:pPr>
            <w:r w:rsidRPr="00667625">
              <w:rPr>
                <w:rFonts w:eastAsia="Times New Roman" w:cs="Times New Roman"/>
                <w:color w:val="000000"/>
                <w:sz w:val="18"/>
                <w:szCs w:val="18"/>
                <w:lang w:eastAsia="et-EE"/>
              </w:rPr>
              <w:t>3880, 3888</w:t>
            </w:r>
          </w:p>
        </w:tc>
        <w:tc>
          <w:tcPr>
            <w:tcW w:w="3907"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rPr>
                <w:rFonts w:eastAsia="Times New Roman" w:cs="Times New Roman"/>
                <w:color w:val="000000"/>
                <w:sz w:val="18"/>
                <w:szCs w:val="18"/>
                <w:lang w:eastAsia="et-EE"/>
              </w:rPr>
            </w:pPr>
            <w:r w:rsidRPr="00667625">
              <w:rPr>
                <w:rFonts w:eastAsia="Times New Roman" w:cs="Times New Roman"/>
                <w:color w:val="000000"/>
                <w:sz w:val="18"/>
                <w:szCs w:val="18"/>
                <w:lang w:eastAsia="et-EE"/>
              </w:rPr>
              <w:t xml:space="preserve">Muud tegevustulud </w:t>
            </w:r>
          </w:p>
        </w:tc>
        <w:tc>
          <w:tcPr>
            <w:tcW w:w="1276"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color w:val="000000"/>
                <w:sz w:val="18"/>
                <w:szCs w:val="18"/>
                <w:lang w:eastAsia="et-EE"/>
              </w:rPr>
            </w:pPr>
            <w:r w:rsidRPr="00667625">
              <w:rPr>
                <w:rFonts w:eastAsia="Times New Roman" w:cs="Times New Roman"/>
                <w:color w:val="000000"/>
                <w:sz w:val="18"/>
                <w:szCs w:val="18"/>
                <w:lang w:eastAsia="et-EE"/>
              </w:rPr>
              <w:t>18 054 €</w:t>
            </w:r>
          </w:p>
        </w:tc>
        <w:tc>
          <w:tcPr>
            <w:tcW w:w="1418"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color w:val="000000"/>
                <w:sz w:val="18"/>
                <w:szCs w:val="18"/>
                <w:lang w:eastAsia="et-EE"/>
              </w:rPr>
            </w:pPr>
            <w:r w:rsidRPr="00667625">
              <w:rPr>
                <w:rFonts w:eastAsia="Times New Roman" w:cs="Times New Roman"/>
                <w:color w:val="000000"/>
                <w:sz w:val="18"/>
                <w:szCs w:val="18"/>
                <w:lang w:eastAsia="et-EE"/>
              </w:rPr>
              <w:t>47 767 €</w:t>
            </w:r>
          </w:p>
        </w:tc>
        <w:tc>
          <w:tcPr>
            <w:tcW w:w="1417"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color w:val="000000"/>
                <w:sz w:val="18"/>
                <w:szCs w:val="18"/>
                <w:lang w:eastAsia="et-EE"/>
              </w:rPr>
            </w:pPr>
            <w:r w:rsidRPr="00667625">
              <w:rPr>
                <w:rFonts w:eastAsia="Times New Roman" w:cs="Times New Roman"/>
                <w:color w:val="000000"/>
                <w:sz w:val="18"/>
                <w:szCs w:val="18"/>
                <w:lang w:eastAsia="et-EE"/>
              </w:rPr>
              <w:t>65 821 €</w:t>
            </w:r>
          </w:p>
        </w:tc>
      </w:tr>
      <w:tr w:rsidR="00667625" w:rsidRPr="00667625" w:rsidTr="00667625">
        <w:trPr>
          <w:trHeight w:val="330"/>
        </w:trPr>
        <w:tc>
          <w:tcPr>
            <w:tcW w:w="1196" w:type="dxa"/>
            <w:tcBorders>
              <w:top w:val="single" w:sz="12" w:space="0" w:color="000000"/>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 </w:t>
            </w:r>
          </w:p>
        </w:tc>
        <w:tc>
          <w:tcPr>
            <w:tcW w:w="3907" w:type="dxa"/>
            <w:tcBorders>
              <w:top w:val="single" w:sz="12" w:space="0" w:color="000000"/>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PÕHITEGEVUSE KULUD KOKKU</w:t>
            </w:r>
          </w:p>
        </w:tc>
        <w:tc>
          <w:tcPr>
            <w:tcW w:w="1276" w:type="dxa"/>
            <w:tcBorders>
              <w:top w:val="single" w:sz="12" w:space="0" w:color="000000"/>
              <w:left w:val="nil"/>
              <w:bottom w:val="single" w:sz="12" w:space="0" w:color="000000"/>
              <w:right w:val="nil"/>
            </w:tcBorders>
            <w:shd w:val="clear" w:color="000000" w:fill="FFFFFF"/>
            <w:vAlign w:val="center"/>
            <w:hideMark/>
          </w:tcPr>
          <w:p w:rsidR="00667625" w:rsidRPr="00667625" w:rsidRDefault="00302570" w:rsidP="00667625">
            <w:pPr>
              <w:spacing w:after="0" w:line="240" w:lineRule="auto"/>
              <w:jc w:val="right"/>
              <w:rPr>
                <w:rFonts w:eastAsia="Times New Roman" w:cs="Times New Roman"/>
                <w:b/>
                <w:bCs/>
                <w:color w:val="000000"/>
                <w:sz w:val="18"/>
                <w:szCs w:val="18"/>
                <w:lang w:eastAsia="et-EE"/>
              </w:rPr>
            </w:pPr>
            <w:r>
              <w:rPr>
                <w:rFonts w:eastAsia="Times New Roman" w:cs="Times New Roman"/>
                <w:b/>
                <w:bCs/>
                <w:color w:val="000000"/>
                <w:sz w:val="18"/>
                <w:szCs w:val="18"/>
                <w:lang w:eastAsia="et-EE"/>
              </w:rPr>
              <w:t>10 538 117</w:t>
            </w:r>
            <w:r w:rsidR="00667625" w:rsidRPr="00667625">
              <w:rPr>
                <w:rFonts w:eastAsia="Times New Roman" w:cs="Times New Roman"/>
                <w:b/>
                <w:bCs/>
                <w:color w:val="000000"/>
                <w:sz w:val="18"/>
                <w:szCs w:val="18"/>
                <w:lang w:eastAsia="et-EE"/>
              </w:rPr>
              <w:t xml:space="preserve"> €</w:t>
            </w:r>
          </w:p>
        </w:tc>
        <w:tc>
          <w:tcPr>
            <w:tcW w:w="1418" w:type="dxa"/>
            <w:tcBorders>
              <w:top w:val="single" w:sz="12" w:space="0" w:color="000000"/>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jc w:val="right"/>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165 243 €</w:t>
            </w:r>
          </w:p>
        </w:tc>
        <w:tc>
          <w:tcPr>
            <w:tcW w:w="1417" w:type="dxa"/>
            <w:tcBorders>
              <w:top w:val="single" w:sz="12" w:space="0" w:color="000000"/>
              <w:left w:val="nil"/>
              <w:bottom w:val="single" w:sz="12" w:space="0" w:color="000000"/>
              <w:right w:val="nil"/>
            </w:tcBorders>
            <w:shd w:val="clear" w:color="000000" w:fill="FFFFFF"/>
            <w:vAlign w:val="center"/>
            <w:hideMark/>
          </w:tcPr>
          <w:p w:rsidR="00667625" w:rsidRPr="00667625" w:rsidRDefault="00302570" w:rsidP="00667625">
            <w:pPr>
              <w:spacing w:after="0" w:line="240" w:lineRule="auto"/>
              <w:jc w:val="right"/>
              <w:rPr>
                <w:rFonts w:eastAsia="Times New Roman" w:cs="Times New Roman"/>
                <w:b/>
                <w:bCs/>
                <w:color w:val="000000"/>
                <w:sz w:val="18"/>
                <w:szCs w:val="18"/>
                <w:lang w:eastAsia="et-EE"/>
              </w:rPr>
            </w:pPr>
            <w:r>
              <w:rPr>
                <w:rFonts w:eastAsia="Times New Roman" w:cs="Times New Roman"/>
                <w:b/>
                <w:bCs/>
                <w:color w:val="000000"/>
                <w:sz w:val="18"/>
                <w:szCs w:val="18"/>
                <w:lang w:eastAsia="et-EE"/>
              </w:rPr>
              <w:t>10 703 360</w:t>
            </w:r>
            <w:r w:rsidR="00667625" w:rsidRPr="00667625">
              <w:rPr>
                <w:rFonts w:eastAsia="Times New Roman" w:cs="Times New Roman"/>
                <w:b/>
                <w:bCs/>
                <w:color w:val="000000"/>
                <w:sz w:val="18"/>
                <w:szCs w:val="18"/>
                <w:lang w:eastAsia="et-EE"/>
              </w:rPr>
              <w:t xml:space="preserve"> €</w:t>
            </w:r>
          </w:p>
        </w:tc>
      </w:tr>
      <w:tr w:rsidR="00667625" w:rsidRPr="00667625" w:rsidTr="00667625">
        <w:trPr>
          <w:trHeight w:val="330"/>
        </w:trPr>
        <w:tc>
          <w:tcPr>
            <w:tcW w:w="1196" w:type="dxa"/>
            <w:tcBorders>
              <w:top w:val="nil"/>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4</w:t>
            </w:r>
          </w:p>
        </w:tc>
        <w:tc>
          <w:tcPr>
            <w:tcW w:w="3907" w:type="dxa"/>
            <w:tcBorders>
              <w:top w:val="nil"/>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Antud toetused tegevuskuludeks</w:t>
            </w:r>
          </w:p>
        </w:tc>
        <w:tc>
          <w:tcPr>
            <w:tcW w:w="1276" w:type="dxa"/>
            <w:tcBorders>
              <w:top w:val="nil"/>
              <w:left w:val="nil"/>
              <w:bottom w:val="single" w:sz="12" w:space="0" w:color="000000"/>
              <w:right w:val="nil"/>
            </w:tcBorders>
            <w:shd w:val="clear" w:color="000000" w:fill="FFFFFF"/>
            <w:vAlign w:val="center"/>
            <w:hideMark/>
          </w:tcPr>
          <w:p w:rsidR="00667625" w:rsidRPr="00667625" w:rsidRDefault="00302570" w:rsidP="00667625">
            <w:pPr>
              <w:spacing w:after="0" w:line="240" w:lineRule="auto"/>
              <w:jc w:val="right"/>
              <w:rPr>
                <w:rFonts w:eastAsia="Times New Roman" w:cs="Times New Roman"/>
                <w:b/>
                <w:bCs/>
                <w:color w:val="000000"/>
                <w:sz w:val="18"/>
                <w:szCs w:val="18"/>
                <w:lang w:eastAsia="et-EE"/>
              </w:rPr>
            </w:pPr>
            <w:r>
              <w:rPr>
                <w:rFonts w:eastAsia="Times New Roman" w:cs="Times New Roman"/>
                <w:b/>
                <w:bCs/>
                <w:color w:val="000000"/>
                <w:sz w:val="18"/>
                <w:szCs w:val="18"/>
                <w:lang w:eastAsia="et-EE"/>
              </w:rPr>
              <w:t>675 543</w:t>
            </w:r>
            <w:r w:rsidR="00667625" w:rsidRPr="00667625">
              <w:rPr>
                <w:rFonts w:eastAsia="Times New Roman" w:cs="Times New Roman"/>
                <w:b/>
                <w:bCs/>
                <w:color w:val="000000"/>
                <w:sz w:val="18"/>
                <w:szCs w:val="18"/>
                <w:lang w:eastAsia="et-EE"/>
              </w:rPr>
              <w:t xml:space="preserve"> €</w:t>
            </w:r>
          </w:p>
        </w:tc>
        <w:tc>
          <w:tcPr>
            <w:tcW w:w="1418" w:type="dxa"/>
            <w:tcBorders>
              <w:top w:val="nil"/>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jc w:val="right"/>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21 539 €</w:t>
            </w:r>
          </w:p>
        </w:tc>
        <w:tc>
          <w:tcPr>
            <w:tcW w:w="1417" w:type="dxa"/>
            <w:tcBorders>
              <w:top w:val="nil"/>
              <w:left w:val="nil"/>
              <w:bottom w:val="single" w:sz="12" w:space="0" w:color="000000"/>
              <w:right w:val="nil"/>
            </w:tcBorders>
            <w:shd w:val="clear" w:color="000000" w:fill="FFFFFF"/>
            <w:vAlign w:val="center"/>
            <w:hideMark/>
          </w:tcPr>
          <w:p w:rsidR="00667625" w:rsidRPr="00667625" w:rsidRDefault="00302570" w:rsidP="00667625">
            <w:pPr>
              <w:spacing w:after="0" w:line="240" w:lineRule="auto"/>
              <w:jc w:val="right"/>
              <w:rPr>
                <w:rFonts w:eastAsia="Times New Roman" w:cs="Times New Roman"/>
                <w:b/>
                <w:bCs/>
                <w:color w:val="000000"/>
                <w:sz w:val="18"/>
                <w:szCs w:val="18"/>
                <w:lang w:eastAsia="et-EE"/>
              </w:rPr>
            </w:pPr>
            <w:r>
              <w:rPr>
                <w:rFonts w:eastAsia="Times New Roman" w:cs="Times New Roman"/>
                <w:b/>
                <w:bCs/>
                <w:color w:val="000000"/>
                <w:sz w:val="18"/>
                <w:szCs w:val="18"/>
                <w:lang w:eastAsia="et-EE"/>
              </w:rPr>
              <w:t>697 082</w:t>
            </w:r>
            <w:r w:rsidR="00667625" w:rsidRPr="00667625">
              <w:rPr>
                <w:rFonts w:eastAsia="Times New Roman" w:cs="Times New Roman"/>
                <w:b/>
                <w:bCs/>
                <w:color w:val="000000"/>
                <w:sz w:val="18"/>
                <w:szCs w:val="18"/>
                <w:lang w:eastAsia="et-EE"/>
              </w:rPr>
              <w:t xml:space="preserve"> €</w:t>
            </w:r>
          </w:p>
        </w:tc>
      </w:tr>
      <w:tr w:rsidR="00667625" w:rsidRPr="00667625" w:rsidTr="00667625">
        <w:trPr>
          <w:trHeight w:val="330"/>
        </w:trPr>
        <w:tc>
          <w:tcPr>
            <w:tcW w:w="1196" w:type="dxa"/>
            <w:tcBorders>
              <w:top w:val="single" w:sz="8" w:space="0" w:color="CCCCFF"/>
              <w:left w:val="single" w:sz="8" w:space="0" w:color="CCCCFF"/>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rPr>
                <w:rFonts w:eastAsia="Times New Roman" w:cs="Times New Roman"/>
                <w:color w:val="000000"/>
                <w:sz w:val="18"/>
                <w:szCs w:val="18"/>
                <w:lang w:eastAsia="et-EE"/>
              </w:rPr>
            </w:pPr>
            <w:r w:rsidRPr="00667625">
              <w:rPr>
                <w:rFonts w:eastAsia="Times New Roman" w:cs="Times New Roman"/>
                <w:color w:val="000000"/>
                <w:sz w:val="18"/>
                <w:szCs w:val="18"/>
                <w:lang w:eastAsia="et-EE"/>
              </w:rPr>
              <w:t>413</w:t>
            </w:r>
          </w:p>
        </w:tc>
        <w:tc>
          <w:tcPr>
            <w:tcW w:w="3907" w:type="dxa"/>
            <w:tcBorders>
              <w:top w:val="single" w:sz="8" w:space="0" w:color="CCCCFF"/>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rPr>
                <w:rFonts w:eastAsia="Times New Roman" w:cs="Times New Roman"/>
                <w:color w:val="000000"/>
                <w:sz w:val="18"/>
                <w:szCs w:val="18"/>
                <w:lang w:eastAsia="et-EE"/>
              </w:rPr>
            </w:pPr>
            <w:r w:rsidRPr="00667625">
              <w:rPr>
                <w:rFonts w:eastAsia="Times New Roman" w:cs="Times New Roman"/>
                <w:color w:val="000000"/>
                <w:sz w:val="18"/>
                <w:szCs w:val="18"/>
                <w:lang w:eastAsia="et-EE"/>
              </w:rPr>
              <w:t>Sotsiaalabitoetused ja muud toetused füüsilistele isikutele</w:t>
            </w:r>
          </w:p>
        </w:tc>
        <w:tc>
          <w:tcPr>
            <w:tcW w:w="1276" w:type="dxa"/>
            <w:tcBorders>
              <w:top w:val="single" w:sz="8" w:space="0" w:color="CCCCFF"/>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color w:val="000000"/>
                <w:sz w:val="18"/>
                <w:szCs w:val="18"/>
                <w:lang w:eastAsia="et-EE"/>
              </w:rPr>
            </w:pPr>
            <w:r w:rsidRPr="00667625">
              <w:rPr>
                <w:rFonts w:eastAsia="Times New Roman" w:cs="Times New Roman"/>
                <w:color w:val="000000"/>
                <w:sz w:val="18"/>
                <w:szCs w:val="18"/>
                <w:lang w:eastAsia="et-EE"/>
              </w:rPr>
              <w:t>424 275 €</w:t>
            </w:r>
          </w:p>
        </w:tc>
        <w:tc>
          <w:tcPr>
            <w:tcW w:w="1418" w:type="dxa"/>
            <w:tcBorders>
              <w:top w:val="single" w:sz="8" w:space="0" w:color="CCCCFF"/>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color w:val="000000"/>
                <w:sz w:val="18"/>
                <w:szCs w:val="18"/>
                <w:lang w:eastAsia="et-EE"/>
              </w:rPr>
            </w:pPr>
            <w:r w:rsidRPr="00667625">
              <w:rPr>
                <w:rFonts w:eastAsia="Times New Roman" w:cs="Times New Roman"/>
                <w:color w:val="000000"/>
                <w:sz w:val="18"/>
                <w:szCs w:val="18"/>
                <w:lang w:eastAsia="et-EE"/>
              </w:rPr>
              <w:t>9 892 €</w:t>
            </w:r>
          </w:p>
        </w:tc>
        <w:tc>
          <w:tcPr>
            <w:tcW w:w="1417" w:type="dxa"/>
            <w:tcBorders>
              <w:top w:val="single" w:sz="8" w:space="0" w:color="CCCCFF"/>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color w:val="000000"/>
                <w:sz w:val="18"/>
                <w:szCs w:val="18"/>
                <w:lang w:eastAsia="et-EE"/>
              </w:rPr>
            </w:pPr>
            <w:r w:rsidRPr="00667625">
              <w:rPr>
                <w:rFonts w:eastAsia="Times New Roman" w:cs="Times New Roman"/>
                <w:color w:val="000000"/>
                <w:sz w:val="18"/>
                <w:szCs w:val="18"/>
                <w:lang w:eastAsia="et-EE"/>
              </w:rPr>
              <w:t>434 167 €</w:t>
            </w:r>
          </w:p>
        </w:tc>
      </w:tr>
      <w:tr w:rsidR="00667625" w:rsidRPr="00667625" w:rsidTr="00667625">
        <w:trPr>
          <w:trHeight w:val="315"/>
        </w:trPr>
        <w:tc>
          <w:tcPr>
            <w:tcW w:w="1196" w:type="dxa"/>
            <w:tcBorders>
              <w:top w:val="nil"/>
              <w:left w:val="single" w:sz="8" w:space="0" w:color="CCCCFF"/>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rPr>
                <w:rFonts w:eastAsia="Times New Roman" w:cs="Times New Roman"/>
                <w:color w:val="000000"/>
                <w:sz w:val="18"/>
                <w:szCs w:val="18"/>
                <w:lang w:eastAsia="et-EE"/>
              </w:rPr>
            </w:pPr>
            <w:r w:rsidRPr="00667625">
              <w:rPr>
                <w:rFonts w:eastAsia="Times New Roman" w:cs="Times New Roman"/>
                <w:color w:val="000000"/>
                <w:sz w:val="18"/>
                <w:szCs w:val="18"/>
                <w:lang w:eastAsia="et-EE"/>
              </w:rPr>
              <w:t>4500</w:t>
            </w:r>
          </w:p>
        </w:tc>
        <w:tc>
          <w:tcPr>
            <w:tcW w:w="3907"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rPr>
                <w:rFonts w:eastAsia="Times New Roman" w:cs="Times New Roman"/>
                <w:color w:val="000000"/>
                <w:sz w:val="18"/>
                <w:szCs w:val="18"/>
                <w:lang w:eastAsia="et-EE"/>
              </w:rPr>
            </w:pPr>
            <w:r w:rsidRPr="00667625">
              <w:rPr>
                <w:rFonts w:eastAsia="Times New Roman" w:cs="Times New Roman"/>
                <w:color w:val="000000"/>
                <w:sz w:val="18"/>
                <w:szCs w:val="18"/>
                <w:lang w:eastAsia="et-EE"/>
              </w:rPr>
              <w:t>Sihtotstarbelised toetused tegevuskuludeks</w:t>
            </w:r>
          </w:p>
        </w:tc>
        <w:tc>
          <w:tcPr>
            <w:tcW w:w="1276" w:type="dxa"/>
            <w:tcBorders>
              <w:top w:val="nil"/>
              <w:left w:val="nil"/>
              <w:bottom w:val="single" w:sz="8" w:space="0" w:color="CCCCFF"/>
              <w:right w:val="single" w:sz="8" w:space="0" w:color="CCCCFF"/>
            </w:tcBorders>
            <w:shd w:val="clear" w:color="000000" w:fill="FFFFFF"/>
            <w:vAlign w:val="center"/>
            <w:hideMark/>
          </w:tcPr>
          <w:p w:rsidR="00667625" w:rsidRPr="00667625" w:rsidRDefault="00302570" w:rsidP="00667625">
            <w:pPr>
              <w:spacing w:after="0" w:line="240" w:lineRule="auto"/>
              <w:jc w:val="right"/>
              <w:rPr>
                <w:rFonts w:eastAsia="Times New Roman" w:cs="Times New Roman"/>
                <w:color w:val="000000"/>
                <w:sz w:val="18"/>
                <w:szCs w:val="18"/>
                <w:lang w:eastAsia="et-EE"/>
              </w:rPr>
            </w:pPr>
            <w:r>
              <w:rPr>
                <w:rFonts w:eastAsia="Times New Roman" w:cs="Times New Roman"/>
                <w:color w:val="000000"/>
                <w:sz w:val="18"/>
                <w:szCs w:val="18"/>
                <w:lang w:eastAsia="et-EE"/>
              </w:rPr>
              <w:t>173 482</w:t>
            </w:r>
            <w:r w:rsidR="00667625" w:rsidRPr="00667625">
              <w:rPr>
                <w:rFonts w:eastAsia="Times New Roman" w:cs="Times New Roman"/>
                <w:color w:val="000000"/>
                <w:sz w:val="18"/>
                <w:szCs w:val="18"/>
                <w:lang w:eastAsia="et-EE"/>
              </w:rPr>
              <w:t xml:space="preserve"> €</w:t>
            </w:r>
          </w:p>
        </w:tc>
        <w:tc>
          <w:tcPr>
            <w:tcW w:w="1418"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color w:val="000000"/>
                <w:sz w:val="18"/>
                <w:szCs w:val="18"/>
                <w:lang w:eastAsia="et-EE"/>
              </w:rPr>
            </w:pPr>
            <w:r w:rsidRPr="00667625">
              <w:rPr>
                <w:rFonts w:eastAsia="Times New Roman" w:cs="Times New Roman"/>
                <w:color w:val="000000"/>
                <w:sz w:val="18"/>
                <w:szCs w:val="18"/>
                <w:lang w:eastAsia="et-EE"/>
              </w:rPr>
              <w:t>11 647 €</w:t>
            </w:r>
          </w:p>
        </w:tc>
        <w:tc>
          <w:tcPr>
            <w:tcW w:w="1417" w:type="dxa"/>
            <w:tcBorders>
              <w:top w:val="nil"/>
              <w:left w:val="nil"/>
              <w:bottom w:val="single" w:sz="8" w:space="0" w:color="CCCCFF"/>
              <w:right w:val="single" w:sz="8" w:space="0" w:color="CCCCFF"/>
            </w:tcBorders>
            <w:shd w:val="clear" w:color="000000" w:fill="FFFFFF"/>
            <w:vAlign w:val="center"/>
            <w:hideMark/>
          </w:tcPr>
          <w:p w:rsidR="00667625" w:rsidRPr="00667625" w:rsidRDefault="00302570" w:rsidP="00667625">
            <w:pPr>
              <w:spacing w:after="0" w:line="240" w:lineRule="auto"/>
              <w:jc w:val="right"/>
              <w:rPr>
                <w:rFonts w:eastAsia="Times New Roman" w:cs="Times New Roman"/>
                <w:color w:val="000000"/>
                <w:sz w:val="18"/>
                <w:szCs w:val="18"/>
                <w:lang w:eastAsia="et-EE"/>
              </w:rPr>
            </w:pPr>
            <w:r>
              <w:rPr>
                <w:rFonts w:eastAsia="Times New Roman" w:cs="Times New Roman"/>
                <w:color w:val="000000"/>
                <w:sz w:val="18"/>
                <w:szCs w:val="18"/>
                <w:lang w:eastAsia="et-EE"/>
              </w:rPr>
              <w:t>185 129</w:t>
            </w:r>
            <w:r w:rsidR="00667625" w:rsidRPr="00667625">
              <w:rPr>
                <w:rFonts w:eastAsia="Times New Roman" w:cs="Times New Roman"/>
                <w:color w:val="000000"/>
                <w:sz w:val="18"/>
                <w:szCs w:val="18"/>
                <w:lang w:eastAsia="et-EE"/>
              </w:rPr>
              <w:t xml:space="preserve"> €</w:t>
            </w:r>
          </w:p>
        </w:tc>
      </w:tr>
      <w:tr w:rsidR="00667625" w:rsidRPr="00667625" w:rsidTr="00667625">
        <w:trPr>
          <w:trHeight w:val="330"/>
        </w:trPr>
        <w:tc>
          <w:tcPr>
            <w:tcW w:w="1196" w:type="dxa"/>
            <w:tcBorders>
              <w:top w:val="single" w:sz="12" w:space="0" w:color="000000"/>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5,6</w:t>
            </w:r>
          </w:p>
        </w:tc>
        <w:tc>
          <w:tcPr>
            <w:tcW w:w="3907" w:type="dxa"/>
            <w:tcBorders>
              <w:top w:val="single" w:sz="12" w:space="0" w:color="000000"/>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Muud tegevuskulud</w:t>
            </w:r>
          </w:p>
        </w:tc>
        <w:tc>
          <w:tcPr>
            <w:tcW w:w="1276" w:type="dxa"/>
            <w:tcBorders>
              <w:top w:val="single" w:sz="12" w:space="0" w:color="000000"/>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jc w:val="right"/>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9 862 574 €</w:t>
            </w:r>
          </w:p>
        </w:tc>
        <w:tc>
          <w:tcPr>
            <w:tcW w:w="1418" w:type="dxa"/>
            <w:tcBorders>
              <w:top w:val="single" w:sz="12" w:space="0" w:color="000000"/>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jc w:val="right"/>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143 704 €</w:t>
            </w:r>
          </w:p>
        </w:tc>
        <w:tc>
          <w:tcPr>
            <w:tcW w:w="1417" w:type="dxa"/>
            <w:tcBorders>
              <w:top w:val="single" w:sz="12" w:space="0" w:color="000000"/>
              <w:left w:val="nil"/>
              <w:bottom w:val="single" w:sz="12" w:space="0" w:color="000000"/>
              <w:right w:val="nil"/>
            </w:tcBorders>
            <w:shd w:val="clear" w:color="000000" w:fill="FFFFFF"/>
            <w:vAlign w:val="center"/>
            <w:hideMark/>
          </w:tcPr>
          <w:p w:rsidR="00667625" w:rsidRPr="00667625" w:rsidRDefault="00302570" w:rsidP="00667625">
            <w:pPr>
              <w:spacing w:after="0" w:line="240" w:lineRule="auto"/>
              <w:jc w:val="right"/>
              <w:rPr>
                <w:rFonts w:eastAsia="Times New Roman" w:cs="Times New Roman"/>
                <w:b/>
                <w:bCs/>
                <w:color w:val="000000"/>
                <w:sz w:val="18"/>
                <w:szCs w:val="18"/>
                <w:lang w:eastAsia="et-EE"/>
              </w:rPr>
            </w:pPr>
            <w:r>
              <w:rPr>
                <w:rFonts w:eastAsia="Times New Roman" w:cs="Times New Roman"/>
                <w:b/>
                <w:bCs/>
                <w:color w:val="000000"/>
                <w:sz w:val="18"/>
                <w:szCs w:val="18"/>
                <w:lang w:eastAsia="et-EE"/>
              </w:rPr>
              <w:t>10 006 278</w:t>
            </w:r>
            <w:r w:rsidR="00667625" w:rsidRPr="00667625">
              <w:rPr>
                <w:rFonts w:eastAsia="Times New Roman" w:cs="Times New Roman"/>
                <w:b/>
                <w:bCs/>
                <w:color w:val="000000"/>
                <w:sz w:val="18"/>
                <w:szCs w:val="18"/>
                <w:lang w:eastAsia="et-EE"/>
              </w:rPr>
              <w:t xml:space="preserve"> €</w:t>
            </w:r>
          </w:p>
        </w:tc>
      </w:tr>
      <w:tr w:rsidR="00667625" w:rsidRPr="00667625" w:rsidTr="00667625">
        <w:trPr>
          <w:trHeight w:val="330"/>
        </w:trPr>
        <w:tc>
          <w:tcPr>
            <w:tcW w:w="1196" w:type="dxa"/>
            <w:tcBorders>
              <w:top w:val="single" w:sz="8" w:space="0" w:color="CCCCFF"/>
              <w:left w:val="single" w:sz="8" w:space="0" w:color="CCCCFF"/>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rPr>
                <w:rFonts w:eastAsia="Times New Roman" w:cs="Times New Roman"/>
                <w:color w:val="000000"/>
                <w:sz w:val="18"/>
                <w:szCs w:val="18"/>
                <w:lang w:eastAsia="et-EE"/>
              </w:rPr>
            </w:pPr>
            <w:r w:rsidRPr="00667625">
              <w:rPr>
                <w:rFonts w:eastAsia="Times New Roman" w:cs="Times New Roman"/>
                <w:color w:val="000000"/>
                <w:sz w:val="18"/>
                <w:szCs w:val="18"/>
                <w:lang w:eastAsia="et-EE"/>
              </w:rPr>
              <w:t>50</w:t>
            </w:r>
          </w:p>
        </w:tc>
        <w:tc>
          <w:tcPr>
            <w:tcW w:w="3907" w:type="dxa"/>
            <w:tcBorders>
              <w:top w:val="single" w:sz="8" w:space="0" w:color="CCCCFF"/>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rPr>
                <w:rFonts w:eastAsia="Times New Roman" w:cs="Times New Roman"/>
                <w:color w:val="000000"/>
                <w:sz w:val="18"/>
                <w:szCs w:val="18"/>
                <w:lang w:eastAsia="et-EE"/>
              </w:rPr>
            </w:pPr>
            <w:r w:rsidRPr="00667625">
              <w:rPr>
                <w:rFonts w:eastAsia="Times New Roman" w:cs="Times New Roman"/>
                <w:color w:val="000000"/>
                <w:sz w:val="18"/>
                <w:szCs w:val="18"/>
                <w:lang w:eastAsia="et-EE"/>
              </w:rPr>
              <w:t>Tööjõukulud</w:t>
            </w:r>
          </w:p>
        </w:tc>
        <w:tc>
          <w:tcPr>
            <w:tcW w:w="1276" w:type="dxa"/>
            <w:tcBorders>
              <w:top w:val="single" w:sz="8" w:space="0" w:color="CCCCFF"/>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color w:val="000000"/>
                <w:sz w:val="18"/>
                <w:szCs w:val="18"/>
                <w:lang w:eastAsia="et-EE"/>
              </w:rPr>
            </w:pPr>
            <w:r w:rsidRPr="00667625">
              <w:rPr>
                <w:rFonts w:eastAsia="Times New Roman" w:cs="Times New Roman"/>
                <w:color w:val="000000"/>
                <w:sz w:val="18"/>
                <w:szCs w:val="18"/>
                <w:lang w:eastAsia="et-EE"/>
              </w:rPr>
              <w:t>6 258 471 €</w:t>
            </w:r>
          </w:p>
        </w:tc>
        <w:tc>
          <w:tcPr>
            <w:tcW w:w="1418" w:type="dxa"/>
            <w:tcBorders>
              <w:top w:val="single" w:sz="8" w:space="0" w:color="CCCCFF"/>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color w:val="000000"/>
                <w:sz w:val="18"/>
                <w:szCs w:val="18"/>
                <w:lang w:eastAsia="et-EE"/>
              </w:rPr>
            </w:pPr>
            <w:r w:rsidRPr="00667625">
              <w:rPr>
                <w:rFonts w:eastAsia="Times New Roman" w:cs="Times New Roman"/>
                <w:color w:val="000000"/>
                <w:sz w:val="18"/>
                <w:szCs w:val="18"/>
                <w:lang w:eastAsia="et-EE"/>
              </w:rPr>
              <w:t>38 378 €</w:t>
            </w:r>
          </w:p>
        </w:tc>
        <w:tc>
          <w:tcPr>
            <w:tcW w:w="1417" w:type="dxa"/>
            <w:tcBorders>
              <w:top w:val="single" w:sz="8" w:space="0" w:color="CCCCFF"/>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color w:val="000000"/>
                <w:sz w:val="18"/>
                <w:szCs w:val="18"/>
                <w:lang w:eastAsia="et-EE"/>
              </w:rPr>
            </w:pPr>
            <w:r w:rsidRPr="00667625">
              <w:rPr>
                <w:rFonts w:eastAsia="Times New Roman" w:cs="Times New Roman"/>
                <w:color w:val="000000"/>
                <w:sz w:val="18"/>
                <w:szCs w:val="18"/>
                <w:lang w:eastAsia="et-EE"/>
              </w:rPr>
              <w:t>6 296 849 €</w:t>
            </w:r>
          </w:p>
        </w:tc>
      </w:tr>
      <w:tr w:rsidR="00667625" w:rsidRPr="00667625" w:rsidTr="00667625">
        <w:trPr>
          <w:trHeight w:val="315"/>
        </w:trPr>
        <w:tc>
          <w:tcPr>
            <w:tcW w:w="1196" w:type="dxa"/>
            <w:tcBorders>
              <w:top w:val="nil"/>
              <w:left w:val="single" w:sz="8" w:space="0" w:color="CCCCFF"/>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rPr>
                <w:rFonts w:eastAsia="Times New Roman" w:cs="Times New Roman"/>
                <w:color w:val="000000"/>
                <w:sz w:val="18"/>
                <w:szCs w:val="18"/>
                <w:lang w:eastAsia="et-EE"/>
              </w:rPr>
            </w:pPr>
            <w:r w:rsidRPr="00667625">
              <w:rPr>
                <w:rFonts w:eastAsia="Times New Roman" w:cs="Times New Roman"/>
                <w:color w:val="000000"/>
                <w:sz w:val="18"/>
                <w:szCs w:val="18"/>
                <w:lang w:eastAsia="et-EE"/>
              </w:rPr>
              <w:t>55</w:t>
            </w:r>
          </w:p>
        </w:tc>
        <w:tc>
          <w:tcPr>
            <w:tcW w:w="3907"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rPr>
                <w:rFonts w:eastAsia="Times New Roman" w:cs="Times New Roman"/>
                <w:color w:val="000000"/>
                <w:sz w:val="18"/>
                <w:szCs w:val="18"/>
                <w:lang w:eastAsia="et-EE"/>
              </w:rPr>
            </w:pPr>
            <w:r w:rsidRPr="00667625">
              <w:rPr>
                <w:rFonts w:eastAsia="Times New Roman" w:cs="Times New Roman"/>
                <w:color w:val="000000"/>
                <w:sz w:val="18"/>
                <w:szCs w:val="18"/>
                <w:lang w:eastAsia="et-EE"/>
              </w:rPr>
              <w:t>Majandamiskulud</w:t>
            </w:r>
          </w:p>
        </w:tc>
        <w:tc>
          <w:tcPr>
            <w:tcW w:w="1276"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color w:val="000000"/>
                <w:sz w:val="18"/>
                <w:szCs w:val="18"/>
                <w:lang w:eastAsia="et-EE"/>
              </w:rPr>
            </w:pPr>
            <w:r w:rsidRPr="00667625">
              <w:rPr>
                <w:rFonts w:eastAsia="Times New Roman" w:cs="Times New Roman"/>
                <w:color w:val="000000"/>
                <w:sz w:val="18"/>
                <w:szCs w:val="18"/>
                <w:lang w:eastAsia="et-EE"/>
              </w:rPr>
              <w:t>3 539 018 €</w:t>
            </w:r>
          </w:p>
        </w:tc>
        <w:tc>
          <w:tcPr>
            <w:tcW w:w="1418"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color w:val="000000"/>
                <w:sz w:val="18"/>
                <w:szCs w:val="18"/>
                <w:lang w:eastAsia="et-EE"/>
              </w:rPr>
            </w:pPr>
            <w:r w:rsidRPr="00667625">
              <w:rPr>
                <w:rFonts w:eastAsia="Times New Roman" w:cs="Times New Roman"/>
                <w:color w:val="000000"/>
                <w:sz w:val="18"/>
                <w:szCs w:val="18"/>
                <w:lang w:eastAsia="et-EE"/>
              </w:rPr>
              <w:t>74 106 €</w:t>
            </w:r>
          </w:p>
        </w:tc>
        <w:tc>
          <w:tcPr>
            <w:tcW w:w="1417"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color w:val="000000"/>
                <w:sz w:val="18"/>
                <w:szCs w:val="18"/>
                <w:lang w:eastAsia="et-EE"/>
              </w:rPr>
            </w:pPr>
            <w:r w:rsidRPr="00667625">
              <w:rPr>
                <w:rFonts w:eastAsia="Times New Roman" w:cs="Times New Roman"/>
                <w:color w:val="000000"/>
                <w:sz w:val="18"/>
                <w:szCs w:val="18"/>
                <w:lang w:eastAsia="et-EE"/>
              </w:rPr>
              <w:t>3 613 124 €</w:t>
            </w:r>
          </w:p>
        </w:tc>
      </w:tr>
      <w:tr w:rsidR="00667625" w:rsidRPr="00667625" w:rsidTr="00667625">
        <w:trPr>
          <w:trHeight w:val="315"/>
        </w:trPr>
        <w:tc>
          <w:tcPr>
            <w:tcW w:w="1196" w:type="dxa"/>
            <w:tcBorders>
              <w:top w:val="nil"/>
              <w:left w:val="single" w:sz="8" w:space="0" w:color="CCCCFF"/>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rPr>
                <w:rFonts w:eastAsia="Times New Roman" w:cs="Times New Roman"/>
                <w:color w:val="000000"/>
                <w:sz w:val="18"/>
                <w:szCs w:val="18"/>
                <w:lang w:eastAsia="et-EE"/>
              </w:rPr>
            </w:pPr>
            <w:r w:rsidRPr="00667625">
              <w:rPr>
                <w:rFonts w:eastAsia="Times New Roman" w:cs="Times New Roman"/>
                <w:color w:val="000000"/>
                <w:sz w:val="18"/>
                <w:szCs w:val="18"/>
                <w:lang w:eastAsia="et-EE"/>
              </w:rPr>
              <w:t>60</w:t>
            </w:r>
          </w:p>
        </w:tc>
        <w:tc>
          <w:tcPr>
            <w:tcW w:w="3907"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rPr>
                <w:rFonts w:eastAsia="Times New Roman" w:cs="Times New Roman"/>
                <w:color w:val="000000"/>
                <w:sz w:val="18"/>
                <w:szCs w:val="18"/>
                <w:lang w:eastAsia="et-EE"/>
              </w:rPr>
            </w:pPr>
            <w:r w:rsidRPr="00667625">
              <w:rPr>
                <w:rFonts w:eastAsia="Times New Roman" w:cs="Times New Roman"/>
                <w:color w:val="000000"/>
                <w:sz w:val="18"/>
                <w:szCs w:val="18"/>
                <w:lang w:eastAsia="et-EE"/>
              </w:rPr>
              <w:t>Muud kulud</w:t>
            </w:r>
          </w:p>
        </w:tc>
        <w:tc>
          <w:tcPr>
            <w:tcW w:w="1276"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color w:val="000000"/>
                <w:sz w:val="18"/>
                <w:szCs w:val="18"/>
                <w:lang w:eastAsia="et-EE"/>
              </w:rPr>
            </w:pPr>
            <w:r w:rsidRPr="00667625">
              <w:rPr>
                <w:rFonts w:eastAsia="Times New Roman" w:cs="Times New Roman"/>
                <w:color w:val="000000"/>
                <w:sz w:val="18"/>
                <w:szCs w:val="18"/>
                <w:lang w:eastAsia="et-EE"/>
              </w:rPr>
              <w:t>65 085 €</w:t>
            </w:r>
          </w:p>
        </w:tc>
        <w:tc>
          <w:tcPr>
            <w:tcW w:w="1418"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color w:val="000000"/>
                <w:sz w:val="18"/>
                <w:szCs w:val="18"/>
                <w:lang w:eastAsia="et-EE"/>
              </w:rPr>
            </w:pPr>
            <w:r w:rsidRPr="00667625">
              <w:rPr>
                <w:rFonts w:eastAsia="Times New Roman" w:cs="Times New Roman"/>
                <w:color w:val="000000"/>
                <w:sz w:val="18"/>
                <w:szCs w:val="18"/>
                <w:lang w:eastAsia="et-EE"/>
              </w:rPr>
              <w:t>31 220 €</w:t>
            </w:r>
          </w:p>
        </w:tc>
        <w:tc>
          <w:tcPr>
            <w:tcW w:w="1417"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color w:val="000000"/>
                <w:sz w:val="18"/>
                <w:szCs w:val="18"/>
                <w:lang w:eastAsia="et-EE"/>
              </w:rPr>
            </w:pPr>
            <w:r w:rsidRPr="00667625">
              <w:rPr>
                <w:rFonts w:eastAsia="Times New Roman" w:cs="Times New Roman"/>
                <w:color w:val="000000"/>
                <w:sz w:val="18"/>
                <w:szCs w:val="18"/>
                <w:lang w:eastAsia="et-EE"/>
              </w:rPr>
              <w:t>96 305 €</w:t>
            </w:r>
          </w:p>
        </w:tc>
      </w:tr>
      <w:tr w:rsidR="00667625" w:rsidRPr="00667625" w:rsidTr="00667625">
        <w:trPr>
          <w:trHeight w:val="330"/>
        </w:trPr>
        <w:tc>
          <w:tcPr>
            <w:tcW w:w="1196" w:type="dxa"/>
            <w:tcBorders>
              <w:top w:val="single" w:sz="12" w:space="0" w:color="000000"/>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 </w:t>
            </w:r>
          </w:p>
        </w:tc>
        <w:tc>
          <w:tcPr>
            <w:tcW w:w="3907" w:type="dxa"/>
            <w:tcBorders>
              <w:top w:val="single" w:sz="12" w:space="0" w:color="000000"/>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PÕHITEGEVUSE TULEM</w:t>
            </w:r>
          </w:p>
        </w:tc>
        <w:tc>
          <w:tcPr>
            <w:tcW w:w="1276" w:type="dxa"/>
            <w:tcBorders>
              <w:top w:val="single" w:sz="12" w:space="0" w:color="000000"/>
              <w:left w:val="nil"/>
              <w:bottom w:val="single" w:sz="12" w:space="0" w:color="000000"/>
              <w:right w:val="nil"/>
            </w:tcBorders>
            <w:shd w:val="clear" w:color="000000" w:fill="FFFFFF"/>
            <w:vAlign w:val="center"/>
            <w:hideMark/>
          </w:tcPr>
          <w:p w:rsidR="00667625" w:rsidRPr="00667625" w:rsidRDefault="00302570" w:rsidP="00667625">
            <w:pPr>
              <w:spacing w:after="0" w:line="240" w:lineRule="auto"/>
              <w:jc w:val="right"/>
              <w:rPr>
                <w:rFonts w:eastAsia="Times New Roman" w:cs="Times New Roman"/>
                <w:b/>
                <w:bCs/>
                <w:color w:val="000000"/>
                <w:sz w:val="18"/>
                <w:szCs w:val="18"/>
                <w:lang w:eastAsia="et-EE"/>
              </w:rPr>
            </w:pPr>
            <w:r>
              <w:rPr>
                <w:rFonts w:eastAsia="Times New Roman" w:cs="Times New Roman"/>
                <w:b/>
                <w:bCs/>
                <w:color w:val="000000"/>
                <w:sz w:val="18"/>
                <w:szCs w:val="18"/>
                <w:lang w:eastAsia="et-EE"/>
              </w:rPr>
              <w:t>1 246 820</w:t>
            </w:r>
            <w:r w:rsidR="00667625" w:rsidRPr="00667625">
              <w:rPr>
                <w:rFonts w:eastAsia="Times New Roman" w:cs="Times New Roman"/>
                <w:b/>
                <w:bCs/>
                <w:color w:val="000000"/>
                <w:sz w:val="18"/>
                <w:szCs w:val="18"/>
                <w:lang w:eastAsia="et-EE"/>
              </w:rPr>
              <w:t xml:space="preserve"> €</w:t>
            </w:r>
          </w:p>
        </w:tc>
        <w:tc>
          <w:tcPr>
            <w:tcW w:w="1418" w:type="dxa"/>
            <w:tcBorders>
              <w:top w:val="single" w:sz="12" w:space="0" w:color="000000"/>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jc w:val="right"/>
              <w:rPr>
                <w:rFonts w:eastAsia="Times New Roman" w:cs="Times New Roman"/>
                <w:b/>
                <w:bCs/>
                <w:color w:val="000000"/>
                <w:sz w:val="18"/>
                <w:szCs w:val="18"/>
                <w:lang w:eastAsia="et-EE"/>
              </w:rPr>
            </w:pPr>
            <w:r w:rsidRPr="00667625">
              <w:rPr>
                <w:rFonts w:eastAsia="Times New Roman" w:cs="Times New Roman"/>
                <w:b/>
                <w:bCs/>
                <w:color w:val="FF0000"/>
                <w:sz w:val="18"/>
                <w:szCs w:val="18"/>
                <w:lang w:eastAsia="et-EE"/>
              </w:rPr>
              <w:t>-50 412 €</w:t>
            </w:r>
          </w:p>
        </w:tc>
        <w:tc>
          <w:tcPr>
            <w:tcW w:w="1417" w:type="dxa"/>
            <w:tcBorders>
              <w:top w:val="single" w:sz="12" w:space="0" w:color="000000"/>
              <w:left w:val="nil"/>
              <w:bottom w:val="single" w:sz="12" w:space="0" w:color="000000"/>
              <w:right w:val="nil"/>
            </w:tcBorders>
            <w:shd w:val="clear" w:color="000000" w:fill="FFFFFF"/>
            <w:vAlign w:val="center"/>
            <w:hideMark/>
          </w:tcPr>
          <w:p w:rsidR="00667625" w:rsidRPr="00667625" w:rsidRDefault="00302570" w:rsidP="00667625">
            <w:pPr>
              <w:spacing w:after="0" w:line="240" w:lineRule="auto"/>
              <w:jc w:val="right"/>
              <w:rPr>
                <w:rFonts w:eastAsia="Times New Roman" w:cs="Times New Roman"/>
                <w:b/>
                <w:bCs/>
                <w:color w:val="000000"/>
                <w:sz w:val="18"/>
                <w:szCs w:val="18"/>
                <w:lang w:eastAsia="et-EE"/>
              </w:rPr>
            </w:pPr>
            <w:r>
              <w:rPr>
                <w:rFonts w:eastAsia="Times New Roman" w:cs="Times New Roman"/>
                <w:b/>
                <w:bCs/>
                <w:color w:val="000000"/>
                <w:sz w:val="18"/>
                <w:szCs w:val="18"/>
                <w:lang w:eastAsia="et-EE"/>
              </w:rPr>
              <w:t>1 196 408</w:t>
            </w:r>
            <w:r w:rsidR="00667625" w:rsidRPr="00667625">
              <w:rPr>
                <w:rFonts w:eastAsia="Times New Roman" w:cs="Times New Roman"/>
                <w:b/>
                <w:bCs/>
                <w:color w:val="000000"/>
                <w:sz w:val="18"/>
                <w:szCs w:val="18"/>
                <w:lang w:eastAsia="et-EE"/>
              </w:rPr>
              <w:t xml:space="preserve"> €</w:t>
            </w:r>
          </w:p>
        </w:tc>
      </w:tr>
      <w:tr w:rsidR="00667625" w:rsidRPr="00667625" w:rsidTr="00667625">
        <w:trPr>
          <w:trHeight w:val="330"/>
        </w:trPr>
        <w:tc>
          <w:tcPr>
            <w:tcW w:w="1196" w:type="dxa"/>
            <w:tcBorders>
              <w:top w:val="nil"/>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 </w:t>
            </w:r>
          </w:p>
        </w:tc>
        <w:tc>
          <w:tcPr>
            <w:tcW w:w="3907" w:type="dxa"/>
            <w:tcBorders>
              <w:top w:val="nil"/>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INVESTEERIMISTEGEVUS KOKKU</w:t>
            </w:r>
          </w:p>
        </w:tc>
        <w:tc>
          <w:tcPr>
            <w:tcW w:w="1276" w:type="dxa"/>
            <w:tcBorders>
              <w:top w:val="nil"/>
              <w:left w:val="nil"/>
              <w:bottom w:val="single" w:sz="12" w:space="0" w:color="000000"/>
              <w:right w:val="nil"/>
            </w:tcBorders>
            <w:shd w:val="clear" w:color="000000" w:fill="FFFFFF"/>
            <w:vAlign w:val="center"/>
            <w:hideMark/>
          </w:tcPr>
          <w:p w:rsidR="00667625" w:rsidRPr="00667625" w:rsidRDefault="00302570" w:rsidP="00667625">
            <w:pPr>
              <w:spacing w:after="0" w:line="240" w:lineRule="auto"/>
              <w:jc w:val="right"/>
              <w:rPr>
                <w:rFonts w:eastAsia="Times New Roman" w:cs="Times New Roman"/>
                <w:b/>
                <w:bCs/>
                <w:color w:val="000000"/>
                <w:sz w:val="18"/>
                <w:szCs w:val="18"/>
                <w:lang w:eastAsia="et-EE"/>
              </w:rPr>
            </w:pPr>
            <w:r>
              <w:rPr>
                <w:rFonts w:eastAsia="Times New Roman" w:cs="Times New Roman"/>
                <w:b/>
                <w:bCs/>
                <w:color w:val="FF0000"/>
                <w:sz w:val="18"/>
                <w:szCs w:val="18"/>
                <w:lang w:eastAsia="et-EE"/>
              </w:rPr>
              <w:t>-2 219 247</w:t>
            </w:r>
            <w:r w:rsidR="00667625" w:rsidRPr="00667625">
              <w:rPr>
                <w:rFonts w:eastAsia="Times New Roman" w:cs="Times New Roman"/>
                <w:b/>
                <w:bCs/>
                <w:color w:val="FF0000"/>
                <w:sz w:val="18"/>
                <w:szCs w:val="18"/>
                <w:lang w:eastAsia="et-EE"/>
              </w:rPr>
              <w:t xml:space="preserve"> €</w:t>
            </w:r>
          </w:p>
        </w:tc>
        <w:tc>
          <w:tcPr>
            <w:tcW w:w="1418" w:type="dxa"/>
            <w:tcBorders>
              <w:top w:val="nil"/>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jc w:val="right"/>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737 858 €</w:t>
            </w:r>
          </w:p>
        </w:tc>
        <w:tc>
          <w:tcPr>
            <w:tcW w:w="1417" w:type="dxa"/>
            <w:tcBorders>
              <w:top w:val="nil"/>
              <w:left w:val="nil"/>
              <w:bottom w:val="single" w:sz="12" w:space="0" w:color="000000"/>
              <w:right w:val="nil"/>
            </w:tcBorders>
            <w:shd w:val="clear" w:color="000000" w:fill="FFFFFF"/>
            <w:vAlign w:val="center"/>
            <w:hideMark/>
          </w:tcPr>
          <w:p w:rsidR="00667625" w:rsidRPr="00667625" w:rsidRDefault="00302570" w:rsidP="00667625">
            <w:pPr>
              <w:spacing w:after="0" w:line="240" w:lineRule="auto"/>
              <w:jc w:val="right"/>
              <w:rPr>
                <w:rFonts w:eastAsia="Times New Roman" w:cs="Times New Roman"/>
                <w:b/>
                <w:bCs/>
                <w:color w:val="000000"/>
                <w:sz w:val="18"/>
                <w:szCs w:val="18"/>
                <w:lang w:eastAsia="et-EE"/>
              </w:rPr>
            </w:pPr>
            <w:r>
              <w:rPr>
                <w:rFonts w:eastAsia="Times New Roman" w:cs="Times New Roman"/>
                <w:b/>
                <w:bCs/>
                <w:color w:val="FF0000"/>
                <w:sz w:val="18"/>
                <w:szCs w:val="18"/>
                <w:lang w:eastAsia="et-EE"/>
              </w:rPr>
              <w:t>-1 481 389</w:t>
            </w:r>
          </w:p>
        </w:tc>
      </w:tr>
      <w:tr w:rsidR="00667625" w:rsidRPr="00667625" w:rsidTr="00667625">
        <w:trPr>
          <w:trHeight w:val="315"/>
        </w:trPr>
        <w:tc>
          <w:tcPr>
            <w:tcW w:w="1196" w:type="dxa"/>
            <w:tcBorders>
              <w:top w:val="nil"/>
              <w:left w:val="single" w:sz="8" w:space="0" w:color="CCCCFF"/>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rPr>
                <w:rFonts w:eastAsia="Times New Roman" w:cs="Times New Roman"/>
                <w:color w:val="000000"/>
                <w:sz w:val="18"/>
                <w:szCs w:val="18"/>
                <w:lang w:eastAsia="et-EE"/>
              </w:rPr>
            </w:pPr>
            <w:r w:rsidRPr="00667625">
              <w:rPr>
                <w:rFonts w:eastAsia="Times New Roman" w:cs="Times New Roman"/>
                <w:color w:val="000000"/>
                <w:sz w:val="18"/>
                <w:szCs w:val="18"/>
                <w:lang w:eastAsia="et-EE"/>
              </w:rPr>
              <w:t>15</w:t>
            </w:r>
          </w:p>
        </w:tc>
        <w:tc>
          <w:tcPr>
            <w:tcW w:w="3907"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rPr>
                <w:rFonts w:eastAsia="Times New Roman" w:cs="Times New Roman"/>
                <w:color w:val="000000"/>
                <w:sz w:val="18"/>
                <w:szCs w:val="18"/>
                <w:lang w:eastAsia="et-EE"/>
              </w:rPr>
            </w:pPr>
            <w:r w:rsidRPr="00667625">
              <w:rPr>
                <w:rFonts w:eastAsia="Times New Roman" w:cs="Times New Roman"/>
                <w:color w:val="000000"/>
                <w:sz w:val="18"/>
                <w:szCs w:val="18"/>
                <w:lang w:eastAsia="et-EE"/>
              </w:rPr>
              <w:t>Põhivara soetus (-)</w:t>
            </w:r>
          </w:p>
        </w:tc>
        <w:tc>
          <w:tcPr>
            <w:tcW w:w="1276"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color w:val="000000"/>
                <w:sz w:val="18"/>
                <w:szCs w:val="18"/>
                <w:lang w:eastAsia="et-EE"/>
              </w:rPr>
            </w:pPr>
            <w:r w:rsidRPr="00667625">
              <w:rPr>
                <w:rFonts w:eastAsia="Times New Roman" w:cs="Times New Roman"/>
                <w:color w:val="FF0000"/>
                <w:sz w:val="18"/>
                <w:szCs w:val="18"/>
                <w:lang w:eastAsia="et-EE"/>
              </w:rPr>
              <w:t>-3 399 609 €</w:t>
            </w:r>
          </w:p>
        </w:tc>
        <w:tc>
          <w:tcPr>
            <w:tcW w:w="1418"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color w:val="000000"/>
                <w:sz w:val="18"/>
                <w:szCs w:val="18"/>
                <w:lang w:eastAsia="et-EE"/>
              </w:rPr>
            </w:pPr>
            <w:r w:rsidRPr="00667625">
              <w:rPr>
                <w:rFonts w:eastAsia="Times New Roman" w:cs="Times New Roman"/>
                <w:color w:val="000000"/>
                <w:sz w:val="18"/>
                <w:szCs w:val="18"/>
                <w:lang w:eastAsia="et-EE"/>
              </w:rPr>
              <w:t>1 258 697 €</w:t>
            </w:r>
          </w:p>
        </w:tc>
        <w:tc>
          <w:tcPr>
            <w:tcW w:w="1417"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color w:val="000000"/>
                <w:sz w:val="18"/>
                <w:szCs w:val="18"/>
                <w:lang w:eastAsia="et-EE"/>
              </w:rPr>
            </w:pPr>
            <w:r w:rsidRPr="00667625">
              <w:rPr>
                <w:rFonts w:eastAsia="Times New Roman" w:cs="Times New Roman"/>
                <w:color w:val="FF0000"/>
                <w:sz w:val="18"/>
                <w:szCs w:val="18"/>
                <w:lang w:eastAsia="et-EE"/>
              </w:rPr>
              <w:t>-2 140 912 €</w:t>
            </w:r>
          </w:p>
        </w:tc>
      </w:tr>
      <w:tr w:rsidR="00667625" w:rsidRPr="00667625" w:rsidTr="00667625">
        <w:trPr>
          <w:trHeight w:val="315"/>
        </w:trPr>
        <w:tc>
          <w:tcPr>
            <w:tcW w:w="1196" w:type="dxa"/>
            <w:tcBorders>
              <w:top w:val="nil"/>
              <w:left w:val="single" w:sz="8" w:space="0" w:color="CCCCFF"/>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rPr>
                <w:rFonts w:eastAsia="Times New Roman" w:cs="Times New Roman"/>
                <w:color w:val="000000"/>
                <w:sz w:val="18"/>
                <w:szCs w:val="18"/>
                <w:lang w:eastAsia="et-EE"/>
              </w:rPr>
            </w:pPr>
            <w:r w:rsidRPr="00667625">
              <w:rPr>
                <w:rFonts w:eastAsia="Times New Roman" w:cs="Times New Roman"/>
                <w:color w:val="000000"/>
                <w:sz w:val="18"/>
                <w:szCs w:val="18"/>
                <w:lang w:eastAsia="et-EE"/>
              </w:rPr>
              <w:t>3502</w:t>
            </w:r>
          </w:p>
        </w:tc>
        <w:tc>
          <w:tcPr>
            <w:tcW w:w="3907"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rPr>
                <w:rFonts w:eastAsia="Times New Roman" w:cs="Times New Roman"/>
                <w:color w:val="000000"/>
                <w:sz w:val="18"/>
                <w:szCs w:val="18"/>
                <w:lang w:eastAsia="et-EE"/>
              </w:rPr>
            </w:pPr>
            <w:r w:rsidRPr="00667625">
              <w:rPr>
                <w:rFonts w:eastAsia="Times New Roman" w:cs="Times New Roman"/>
                <w:color w:val="000000"/>
                <w:sz w:val="18"/>
                <w:szCs w:val="18"/>
                <w:lang w:eastAsia="et-EE"/>
              </w:rPr>
              <w:t xml:space="preserve">Põhivara soetuseks saadav sihtfinantseerimine(+) </w:t>
            </w:r>
          </w:p>
        </w:tc>
        <w:tc>
          <w:tcPr>
            <w:tcW w:w="1276"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color w:val="000000"/>
                <w:sz w:val="18"/>
                <w:szCs w:val="18"/>
                <w:lang w:eastAsia="et-EE"/>
              </w:rPr>
            </w:pPr>
            <w:r w:rsidRPr="00667625">
              <w:rPr>
                <w:rFonts w:eastAsia="Times New Roman" w:cs="Times New Roman"/>
                <w:color w:val="000000"/>
                <w:sz w:val="18"/>
                <w:szCs w:val="18"/>
                <w:lang w:eastAsia="et-EE"/>
              </w:rPr>
              <w:t>1 272 707 €</w:t>
            </w:r>
          </w:p>
        </w:tc>
        <w:tc>
          <w:tcPr>
            <w:tcW w:w="1418"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color w:val="000000"/>
                <w:sz w:val="18"/>
                <w:szCs w:val="18"/>
                <w:lang w:eastAsia="et-EE"/>
              </w:rPr>
            </w:pPr>
            <w:r w:rsidRPr="00667625">
              <w:rPr>
                <w:rFonts w:eastAsia="Times New Roman" w:cs="Times New Roman"/>
                <w:color w:val="FF0000"/>
                <w:sz w:val="18"/>
                <w:szCs w:val="18"/>
                <w:lang w:eastAsia="et-EE"/>
              </w:rPr>
              <w:t>-462 970 €</w:t>
            </w:r>
          </w:p>
        </w:tc>
        <w:tc>
          <w:tcPr>
            <w:tcW w:w="1417"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color w:val="000000"/>
                <w:sz w:val="18"/>
                <w:szCs w:val="18"/>
                <w:lang w:eastAsia="et-EE"/>
              </w:rPr>
            </w:pPr>
            <w:r w:rsidRPr="00667625">
              <w:rPr>
                <w:rFonts w:eastAsia="Times New Roman" w:cs="Times New Roman"/>
                <w:color w:val="000000"/>
                <w:sz w:val="18"/>
                <w:szCs w:val="18"/>
                <w:lang w:eastAsia="et-EE"/>
              </w:rPr>
              <w:t>809 737 €</w:t>
            </w:r>
          </w:p>
        </w:tc>
      </w:tr>
      <w:tr w:rsidR="00667625" w:rsidRPr="00667625" w:rsidTr="00667625">
        <w:trPr>
          <w:trHeight w:val="315"/>
        </w:trPr>
        <w:tc>
          <w:tcPr>
            <w:tcW w:w="1196" w:type="dxa"/>
            <w:tcBorders>
              <w:top w:val="nil"/>
              <w:left w:val="single" w:sz="8" w:space="0" w:color="CCCCFF"/>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rPr>
                <w:rFonts w:eastAsia="Times New Roman" w:cs="Times New Roman"/>
                <w:color w:val="000000"/>
                <w:sz w:val="18"/>
                <w:szCs w:val="18"/>
                <w:lang w:eastAsia="et-EE"/>
              </w:rPr>
            </w:pPr>
            <w:r w:rsidRPr="00667625">
              <w:rPr>
                <w:rFonts w:eastAsia="Times New Roman" w:cs="Times New Roman"/>
                <w:color w:val="000000"/>
                <w:sz w:val="18"/>
                <w:szCs w:val="18"/>
                <w:lang w:eastAsia="et-EE"/>
              </w:rPr>
              <w:t>4502</w:t>
            </w:r>
          </w:p>
        </w:tc>
        <w:tc>
          <w:tcPr>
            <w:tcW w:w="3907"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rPr>
                <w:rFonts w:eastAsia="Times New Roman" w:cs="Times New Roman"/>
                <w:color w:val="000000"/>
                <w:sz w:val="18"/>
                <w:szCs w:val="18"/>
                <w:lang w:eastAsia="et-EE"/>
              </w:rPr>
            </w:pPr>
            <w:r w:rsidRPr="00667625">
              <w:rPr>
                <w:rFonts w:eastAsia="Times New Roman" w:cs="Times New Roman"/>
                <w:color w:val="000000"/>
                <w:sz w:val="18"/>
                <w:szCs w:val="18"/>
                <w:lang w:eastAsia="et-EE"/>
              </w:rPr>
              <w:t>Põhivara soetuseks antav sihtfinantseerimine(-)</w:t>
            </w:r>
          </w:p>
        </w:tc>
        <w:tc>
          <w:tcPr>
            <w:tcW w:w="1276" w:type="dxa"/>
            <w:tcBorders>
              <w:top w:val="nil"/>
              <w:left w:val="nil"/>
              <w:bottom w:val="single" w:sz="8" w:space="0" w:color="CCCCFF"/>
              <w:right w:val="single" w:sz="8" w:space="0" w:color="CCCCFF"/>
            </w:tcBorders>
            <w:shd w:val="clear" w:color="000000" w:fill="FFFFFF"/>
            <w:vAlign w:val="center"/>
            <w:hideMark/>
          </w:tcPr>
          <w:p w:rsidR="00667625" w:rsidRPr="00667625" w:rsidRDefault="00302570" w:rsidP="00667625">
            <w:pPr>
              <w:spacing w:after="0" w:line="240" w:lineRule="auto"/>
              <w:jc w:val="right"/>
              <w:rPr>
                <w:rFonts w:eastAsia="Times New Roman" w:cs="Times New Roman"/>
                <w:color w:val="000000"/>
                <w:sz w:val="18"/>
                <w:szCs w:val="18"/>
                <w:lang w:eastAsia="et-EE"/>
              </w:rPr>
            </w:pPr>
            <w:r>
              <w:rPr>
                <w:rFonts w:eastAsia="Times New Roman" w:cs="Times New Roman"/>
                <w:color w:val="FF0000"/>
                <w:sz w:val="18"/>
                <w:szCs w:val="18"/>
                <w:lang w:eastAsia="et-EE"/>
              </w:rPr>
              <w:t>-92 901</w:t>
            </w:r>
            <w:r w:rsidR="00667625" w:rsidRPr="00667625">
              <w:rPr>
                <w:rFonts w:eastAsia="Times New Roman" w:cs="Times New Roman"/>
                <w:color w:val="FF0000"/>
                <w:sz w:val="18"/>
                <w:szCs w:val="18"/>
                <w:lang w:eastAsia="et-EE"/>
              </w:rPr>
              <w:t xml:space="preserve"> €</w:t>
            </w:r>
          </w:p>
        </w:tc>
        <w:tc>
          <w:tcPr>
            <w:tcW w:w="1418"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color w:val="000000"/>
                <w:sz w:val="18"/>
                <w:szCs w:val="18"/>
                <w:lang w:eastAsia="et-EE"/>
              </w:rPr>
            </w:pPr>
            <w:r w:rsidRPr="00667625">
              <w:rPr>
                <w:rFonts w:eastAsia="Times New Roman" w:cs="Times New Roman"/>
                <w:color w:val="FF0000"/>
                <w:sz w:val="18"/>
                <w:szCs w:val="18"/>
                <w:lang w:eastAsia="et-EE"/>
              </w:rPr>
              <w:t>-56 568 €</w:t>
            </w:r>
          </w:p>
        </w:tc>
        <w:tc>
          <w:tcPr>
            <w:tcW w:w="1417"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302570">
            <w:pPr>
              <w:spacing w:after="0" w:line="240" w:lineRule="auto"/>
              <w:jc w:val="right"/>
              <w:rPr>
                <w:rFonts w:eastAsia="Times New Roman" w:cs="Times New Roman"/>
                <w:color w:val="000000"/>
                <w:sz w:val="18"/>
                <w:szCs w:val="18"/>
                <w:lang w:eastAsia="et-EE"/>
              </w:rPr>
            </w:pPr>
            <w:r w:rsidRPr="00667625">
              <w:rPr>
                <w:rFonts w:eastAsia="Times New Roman" w:cs="Times New Roman"/>
                <w:color w:val="FF0000"/>
                <w:sz w:val="18"/>
                <w:szCs w:val="18"/>
                <w:lang w:eastAsia="et-EE"/>
              </w:rPr>
              <w:t>-</w:t>
            </w:r>
            <w:r w:rsidR="00302570">
              <w:rPr>
                <w:rFonts w:eastAsia="Times New Roman" w:cs="Times New Roman"/>
                <w:color w:val="FF0000"/>
                <w:sz w:val="18"/>
                <w:szCs w:val="18"/>
                <w:lang w:eastAsia="et-EE"/>
              </w:rPr>
              <w:t>149 469</w:t>
            </w:r>
            <w:r w:rsidRPr="00667625">
              <w:rPr>
                <w:rFonts w:eastAsia="Times New Roman" w:cs="Times New Roman"/>
                <w:color w:val="FF0000"/>
                <w:sz w:val="18"/>
                <w:szCs w:val="18"/>
                <w:lang w:eastAsia="et-EE"/>
              </w:rPr>
              <w:t xml:space="preserve"> €</w:t>
            </w:r>
          </w:p>
        </w:tc>
      </w:tr>
      <w:tr w:rsidR="00667625" w:rsidRPr="00667625" w:rsidTr="00667625">
        <w:trPr>
          <w:trHeight w:val="315"/>
        </w:trPr>
        <w:tc>
          <w:tcPr>
            <w:tcW w:w="1196" w:type="dxa"/>
            <w:tcBorders>
              <w:top w:val="nil"/>
              <w:left w:val="single" w:sz="8" w:space="0" w:color="CCCCFF"/>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rPr>
                <w:rFonts w:eastAsia="Times New Roman" w:cs="Times New Roman"/>
                <w:color w:val="000000"/>
                <w:sz w:val="18"/>
                <w:szCs w:val="18"/>
                <w:lang w:eastAsia="et-EE"/>
              </w:rPr>
            </w:pPr>
            <w:r w:rsidRPr="00667625">
              <w:rPr>
                <w:rFonts w:eastAsia="Times New Roman" w:cs="Times New Roman"/>
                <w:color w:val="000000"/>
                <w:sz w:val="18"/>
                <w:szCs w:val="18"/>
                <w:lang w:eastAsia="et-EE"/>
              </w:rPr>
              <w:t>1011</w:t>
            </w:r>
          </w:p>
        </w:tc>
        <w:tc>
          <w:tcPr>
            <w:tcW w:w="3907"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rPr>
                <w:rFonts w:eastAsia="Times New Roman" w:cs="Times New Roman"/>
                <w:color w:val="000000"/>
                <w:sz w:val="18"/>
                <w:szCs w:val="18"/>
                <w:lang w:eastAsia="et-EE"/>
              </w:rPr>
            </w:pPr>
            <w:r w:rsidRPr="00667625">
              <w:rPr>
                <w:rFonts w:eastAsia="Times New Roman" w:cs="Times New Roman"/>
                <w:color w:val="000000"/>
                <w:sz w:val="18"/>
                <w:szCs w:val="18"/>
                <w:lang w:eastAsia="et-EE"/>
              </w:rPr>
              <w:t>Aktsiate soetus (-)</w:t>
            </w:r>
          </w:p>
        </w:tc>
        <w:tc>
          <w:tcPr>
            <w:tcW w:w="1276"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color w:val="000000"/>
                <w:sz w:val="18"/>
                <w:szCs w:val="18"/>
                <w:lang w:eastAsia="et-EE"/>
              </w:rPr>
            </w:pPr>
            <w:r w:rsidRPr="00667625">
              <w:rPr>
                <w:rFonts w:eastAsia="Times New Roman" w:cs="Times New Roman"/>
                <w:color w:val="000000"/>
                <w:sz w:val="18"/>
                <w:szCs w:val="18"/>
                <w:lang w:eastAsia="et-EE"/>
              </w:rPr>
              <w:t>0 €</w:t>
            </w:r>
          </w:p>
        </w:tc>
        <w:tc>
          <w:tcPr>
            <w:tcW w:w="1418"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color w:val="000000"/>
                <w:sz w:val="18"/>
                <w:szCs w:val="18"/>
                <w:lang w:eastAsia="et-EE"/>
              </w:rPr>
            </w:pPr>
            <w:r w:rsidRPr="00667625">
              <w:rPr>
                <w:rFonts w:eastAsia="Times New Roman" w:cs="Times New Roman"/>
                <w:color w:val="FF0000"/>
                <w:sz w:val="18"/>
                <w:szCs w:val="18"/>
                <w:lang w:eastAsia="et-EE"/>
              </w:rPr>
              <w:t>-1 301 €</w:t>
            </w:r>
          </w:p>
        </w:tc>
        <w:tc>
          <w:tcPr>
            <w:tcW w:w="1417"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color w:val="000000"/>
                <w:sz w:val="18"/>
                <w:szCs w:val="18"/>
                <w:lang w:eastAsia="et-EE"/>
              </w:rPr>
            </w:pPr>
            <w:r w:rsidRPr="00667625">
              <w:rPr>
                <w:rFonts w:eastAsia="Times New Roman" w:cs="Times New Roman"/>
                <w:color w:val="FF0000"/>
                <w:sz w:val="18"/>
                <w:szCs w:val="18"/>
                <w:lang w:eastAsia="et-EE"/>
              </w:rPr>
              <w:t>-1 301 €</w:t>
            </w:r>
          </w:p>
        </w:tc>
      </w:tr>
      <w:tr w:rsidR="00667625" w:rsidRPr="00667625" w:rsidTr="00667625">
        <w:trPr>
          <w:trHeight w:val="330"/>
        </w:trPr>
        <w:tc>
          <w:tcPr>
            <w:tcW w:w="1196" w:type="dxa"/>
            <w:tcBorders>
              <w:top w:val="single" w:sz="12" w:space="0" w:color="000000"/>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 </w:t>
            </w:r>
          </w:p>
        </w:tc>
        <w:tc>
          <w:tcPr>
            <w:tcW w:w="3907" w:type="dxa"/>
            <w:tcBorders>
              <w:top w:val="single" w:sz="12" w:space="0" w:color="000000"/>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EELARVE TULEM (ÜLEJÄÄK (+) / PUUDUJÄÄK (-))</w:t>
            </w:r>
          </w:p>
        </w:tc>
        <w:tc>
          <w:tcPr>
            <w:tcW w:w="1276" w:type="dxa"/>
            <w:tcBorders>
              <w:top w:val="single" w:sz="12" w:space="0" w:color="000000"/>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jc w:val="right"/>
              <w:rPr>
                <w:rFonts w:eastAsia="Times New Roman" w:cs="Times New Roman"/>
                <w:b/>
                <w:bCs/>
                <w:color w:val="000000"/>
                <w:sz w:val="18"/>
                <w:szCs w:val="18"/>
                <w:lang w:eastAsia="et-EE"/>
              </w:rPr>
            </w:pPr>
            <w:r w:rsidRPr="00667625">
              <w:rPr>
                <w:rFonts w:eastAsia="Times New Roman" w:cs="Times New Roman"/>
                <w:b/>
                <w:bCs/>
                <w:color w:val="FF0000"/>
                <w:sz w:val="18"/>
                <w:szCs w:val="18"/>
                <w:lang w:eastAsia="et-EE"/>
              </w:rPr>
              <w:t>-972 427 €</w:t>
            </w:r>
          </w:p>
        </w:tc>
        <w:tc>
          <w:tcPr>
            <w:tcW w:w="1418" w:type="dxa"/>
            <w:tcBorders>
              <w:top w:val="single" w:sz="12" w:space="0" w:color="000000"/>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jc w:val="right"/>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687 446 €</w:t>
            </w:r>
          </w:p>
        </w:tc>
        <w:tc>
          <w:tcPr>
            <w:tcW w:w="1417" w:type="dxa"/>
            <w:tcBorders>
              <w:top w:val="single" w:sz="12" w:space="0" w:color="000000"/>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jc w:val="right"/>
              <w:rPr>
                <w:rFonts w:eastAsia="Times New Roman" w:cs="Times New Roman"/>
                <w:b/>
                <w:bCs/>
                <w:color w:val="000000"/>
                <w:sz w:val="18"/>
                <w:szCs w:val="18"/>
                <w:lang w:eastAsia="et-EE"/>
              </w:rPr>
            </w:pPr>
            <w:r w:rsidRPr="00667625">
              <w:rPr>
                <w:rFonts w:eastAsia="Times New Roman" w:cs="Times New Roman"/>
                <w:b/>
                <w:bCs/>
                <w:color w:val="FF0000"/>
                <w:sz w:val="18"/>
                <w:szCs w:val="18"/>
                <w:lang w:eastAsia="et-EE"/>
              </w:rPr>
              <w:t>-284 981 €</w:t>
            </w:r>
          </w:p>
        </w:tc>
      </w:tr>
      <w:tr w:rsidR="00667625" w:rsidRPr="00667625" w:rsidTr="00667625">
        <w:trPr>
          <w:trHeight w:val="330"/>
        </w:trPr>
        <w:tc>
          <w:tcPr>
            <w:tcW w:w="1196" w:type="dxa"/>
            <w:tcBorders>
              <w:top w:val="nil"/>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 </w:t>
            </w:r>
          </w:p>
        </w:tc>
        <w:tc>
          <w:tcPr>
            <w:tcW w:w="3907" w:type="dxa"/>
            <w:tcBorders>
              <w:top w:val="nil"/>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FINANTSEERIMISTEGEVUS</w:t>
            </w:r>
          </w:p>
        </w:tc>
        <w:tc>
          <w:tcPr>
            <w:tcW w:w="1276" w:type="dxa"/>
            <w:tcBorders>
              <w:top w:val="nil"/>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jc w:val="right"/>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371 707 €</w:t>
            </w:r>
          </w:p>
        </w:tc>
        <w:tc>
          <w:tcPr>
            <w:tcW w:w="1418" w:type="dxa"/>
            <w:tcBorders>
              <w:top w:val="nil"/>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jc w:val="right"/>
              <w:rPr>
                <w:rFonts w:eastAsia="Times New Roman" w:cs="Times New Roman"/>
                <w:b/>
                <w:bCs/>
                <w:color w:val="000000"/>
                <w:sz w:val="18"/>
                <w:szCs w:val="18"/>
                <w:lang w:eastAsia="et-EE"/>
              </w:rPr>
            </w:pPr>
            <w:r w:rsidRPr="00667625">
              <w:rPr>
                <w:rFonts w:eastAsia="Times New Roman" w:cs="Times New Roman"/>
                <w:b/>
                <w:bCs/>
                <w:color w:val="FF0000"/>
                <w:sz w:val="18"/>
                <w:szCs w:val="18"/>
                <w:lang w:eastAsia="et-EE"/>
              </w:rPr>
              <w:t>-254 494 €</w:t>
            </w:r>
          </w:p>
        </w:tc>
        <w:tc>
          <w:tcPr>
            <w:tcW w:w="1417" w:type="dxa"/>
            <w:tcBorders>
              <w:top w:val="nil"/>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jc w:val="right"/>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117 213 €</w:t>
            </w:r>
          </w:p>
        </w:tc>
      </w:tr>
      <w:tr w:rsidR="00667625" w:rsidRPr="00667625" w:rsidTr="00667625">
        <w:trPr>
          <w:trHeight w:val="330"/>
        </w:trPr>
        <w:tc>
          <w:tcPr>
            <w:tcW w:w="1196" w:type="dxa"/>
            <w:tcBorders>
              <w:top w:val="single" w:sz="8" w:space="0" w:color="CCCCFF"/>
              <w:left w:val="single" w:sz="8" w:space="0" w:color="CCCCFF"/>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rPr>
                <w:rFonts w:eastAsia="Times New Roman" w:cs="Times New Roman"/>
                <w:color w:val="000000"/>
                <w:sz w:val="18"/>
                <w:szCs w:val="18"/>
                <w:lang w:eastAsia="et-EE"/>
              </w:rPr>
            </w:pPr>
            <w:r w:rsidRPr="00667625">
              <w:rPr>
                <w:rFonts w:eastAsia="Times New Roman" w:cs="Times New Roman"/>
                <w:color w:val="000000"/>
                <w:sz w:val="18"/>
                <w:szCs w:val="18"/>
                <w:lang w:eastAsia="et-EE"/>
              </w:rPr>
              <w:t>2585</w:t>
            </w:r>
          </w:p>
        </w:tc>
        <w:tc>
          <w:tcPr>
            <w:tcW w:w="3907" w:type="dxa"/>
            <w:tcBorders>
              <w:top w:val="single" w:sz="8" w:space="0" w:color="CCCCFF"/>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rPr>
                <w:rFonts w:eastAsia="Times New Roman" w:cs="Times New Roman"/>
                <w:color w:val="000000"/>
                <w:sz w:val="18"/>
                <w:szCs w:val="18"/>
                <w:lang w:eastAsia="et-EE"/>
              </w:rPr>
            </w:pPr>
            <w:r w:rsidRPr="00667625">
              <w:rPr>
                <w:rFonts w:eastAsia="Times New Roman" w:cs="Times New Roman"/>
                <w:color w:val="000000"/>
                <w:sz w:val="18"/>
                <w:szCs w:val="18"/>
                <w:lang w:eastAsia="et-EE"/>
              </w:rPr>
              <w:t>Kohustuste võtmine (+)</w:t>
            </w:r>
          </w:p>
        </w:tc>
        <w:tc>
          <w:tcPr>
            <w:tcW w:w="1276"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color w:val="000000"/>
                <w:sz w:val="18"/>
                <w:szCs w:val="18"/>
                <w:lang w:eastAsia="et-EE"/>
              </w:rPr>
            </w:pPr>
            <w:r w:rsidRPr="00667625">
              <w:rPr>
                <w:rFonts w:eastAsia="Times New Roman" w:cs="Times New Roman"/>
                <w:color w:val="000000"/>
                <w:sz w:val="18"/>
                <w:szCs w:val="18"/>
                <w:lang w:eastAsia="et-EE"/>
              </w:rPr>
              <w:t>750 000 €</w:t>
            </w:r>
          </w:p>
        </w:tc>
        <w:tc>
          <w:tcPr>
            <w:tcW w:w="1418"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color w:val="000000"/>
                <w:sz w:val="18"/>
                <w:szCs w:val="18"/>
                <w:lang w:eastAsia="et-EE"/>
              </w:rPr>
            </w:pPr>
            <w:r w:rsidRPr="00667625">
              <w:rPr>
                <w:rFonts w:eastAsia="Times New Roman" w:cs="Times New Roman"/>
                <w:color w:val="FF0000"/>
                <w:sz w:val="18"/>
                <w:szCs w:val="18"/>
                <w:lang w:eastAsia="et-EE"/>
              </w:rPr>
              <w:t>-131 520 €</w:t>
            </w:r>
          </w:p>
        </w:tc>
        <w:tc>
          <w:tcPr>
            <w:tcW w:w="1417"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color w:val="000000"/>
                <w:sz w:val="18"/>
                <w:szCs w:val="18"/>
                <w:lang w:eastAsia="et-EE"/>
              </w:rPr>
            </w:pPr>
            <w:r w:rsidRPr="00667625">
              <w:rPr>
                <w:rFonts w:eastAsia="Times New Roman" w:cs="Times New Roman"/>
                <w:color w:val="000000"/>
                <w:sz w:val="18"/>
                <w:szCs w:val="18"/>
                <w:lang w:eastAsia="et-EE"/>
              </w:rPr>
              <w:t>618 480 €</w:t>
            </w:r>
          </w:p>
        </w:tc>
      </w:tr>
      <w:tr w:rsidR="00667625" w:rsidRPr="00667625" w:rsidTr="00667625">
        <w:trPr>
          <w:trHeight w:val="315"/>
        </w:trPr>
        <w:tc>
          <w:tcPr>
            <w:tcW w:w="1196" w:type="dxa"/>
            <w:tcBorders>
              <w:top w:val="nil"/>
              <w:left w:val="single" w:sz="8" w:space="0" w:color="CCCCFF"/>
              <w:bottom w:val="single" w:sz="12" w:space="0" w:color="000000"/>
              <w:right w:val="single" w:sz="8" w:space="0" w:color="CCCCFF"/>
            </w:tcBorders>
            <w:shd w:val="clear" w:color="000000" w:fill="FFFFFF"/>
            <w:vAlign w:val="center"/>
            <w:hideMark/>
          </w:tcPr>
          <w:p w:rsidR="00667625" w:rsidRPr="00667625" w:rsidRDefault="00667625" w:rsidP="00667625">
            <w:pPr>
              <w:spacing w:after="0" w:line="240" w:lineRule="auto"/>
              <w:rPr>
                <w:rFonts w:eastAsia="Times New Roman" w:cs="Times New Roman"/>
                <w:color w:val="000000"/>
                <w:sz w:val="18"/>
                <w:szCs w:val="18"/>
                <w:lang w:eastAsia="et-EE"/>
              </w:rPr>
            </w:pPr>
            <w:r w:rsidRPr="00667625">
              <w:rPr>
                <w:rFonts w:eastAsia="Times New Roman" w:cs="Times New Roman"/>
                <w:color w:val="000000"/>
                <w:sz w:val="18"/>
                <w:szCs w:val="18"/>
                <w:lang w:eastAsia="et-EE"/>
              </w:rPr>
              <w:t>2586</w:t>
            </w:r>
          </w:p>
        </w:tc>
        <w:tc>
          <w:tcPr>
            <w:tcW w:w="3907" w:type="dxa"/>
            <w:tcBorders>
              <w:top w:val="nil"/>
              <w:left w:val="nil"/>
              <w:bottom w:val="single" w:sz="12" w:space="0" w:color="000000"/>
              <w:right w:val="single" w:sz="8" w:space="0" w:color="CCCCFF"/>
            </w:tcBorders>
            <w:shd w:val="clear" w:color="000000" w:fill="FFFFFF"/>
            <w:vAlign w:val="center"/>
            <w:hideMark/>
          </w:tcPr>
          <w:p w:rsidR="00667625" w:rsidRPr="00667625" w:rsidRDefault="00667625" w:rsidP="00667625">
            <w:pPr>
              <w:spacing w:after="0" w:line="240" w:lineRule="auto"/>
              <w:rPr>
                <w:rFonts w:eastAsia="Times New Roman" w:cs="Times New Roman"/>
                <w:color w:val="000000"/>
                <w:sz w:val="18"/>
                <w:szCs w:val="18"/>
                <w:lang w:eastAsia="et-EE"/>
              </w:rPr>
            </w:pPr>
            <w:r w:rsidRPr="00667625">
              <w:rPr>
                <w:rFonts w:eastAsia="Times New Roman" w:cs="Times New Roman"/>
                <w:color w:val="000000"/>
                <w:sz w:val="18"/>
                <w:szCs w:val="18"/>
                <w:lang w:eastAsia="et-EE"/>
              </w:rPr>
              <w:t>Kohustuste tasumine (-)</w:t>
            </w:r>
          </w:p>
        </w:tc>
        <w:tc>
          <w:tcPr>
            <w:tcW w:w="1276" w:type="dxa"/>
            <w:tcBorders>
              <w:top w:val="nil"/>
              <w:left w:val="nil"/>
              <w:bottom w:val="single" w:sz="12" w:space="0" w:color="000000"/>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color w:val="000000"/>
                <w:sz w:val="18"/>
                <w:szCs w:val="18"/>
                <w:lang w:eastAsia="et-EE"/>
              </w:rPr>
            </w:pPr>
            <w:r w:rsidRPr="00667625">
              <w:rPr>
                <w:rFonts w:eastAsia="Times New Roman" w:cs="Times New Roman"/>
                <w:color w:val="FF0000"/>
                <w:sz w:val="18"/>
                <w:szCs w:val="18"/>
                <w:lang w:eastAsia="et-EE"/>
              </w:rPr>
              <w:t>-378 293 €</w:t>
            </w:r>
          </w:p>
        </w:tc>
        <w:tc>
          <w:tcPr>
            <w:tcW w:w="1418" w:type="dxa"/>
            <w:tcBorders>
              <w:top w:val="nil"/>
              <w:left w:val="nil"/>
              <w:bottom w:val="single" w:sz="12" w:space="0" w:color="000000"/>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color w:val="000000"/>
                <w:sz w:val="18"/>
                <w:szCs w:val="18"/>
                <w:lang w:eastAsia="et-EE"/>
              </w:rPr>
            </w:pPr>
            <w:r w:rsidRPr="00667625">
              <w:rPr>
                <w:rFonts w:eastAsia="Times New Roman" w:cs="Times New Roman"/>
                <w:color w:val="FF0000"/>
                <w:sz w:val="18"/>
                <w:szCs w:val="18"/>
                <w:lang w:eastAsia="et-EE"/>
              </w:rPr>
              <w:t>-122 974 €</w:t>
            </w:r>
          </w:p>
        </w:tc>
        <w:tc>
          <w:tcPr>
            <w:tcW w:w="1417" w:type="dxa"/>
            <w:tcBorders>
              <w:top w:val="nil"/>
              <w:left w:val="nil"/>
              <w:bottom w:val="single" w:sz="12" w:space="0" w:color="000000"/>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color w:val="000000"/>
                <w:sz w:val="18"/>
                <w:szCs w:val="18"/>
                <w:lang w:eastAsia="et-EE"/>
              </w:rPr>
            </w:pPr>
            <w:r w:rsidRPr="00667625">
              <w:rPr>
                <w:rFonts w:eastAsia="Times New Roman" w:cs="Times New Roman"/>
                <w:color w:val="FF0000"/>
                <w:sz w:val="18"/>
                <w:szCs w:val="18"/>
                <w:lang w:eastAsia="et-EE"/>
              </w:rPr>
              <w:t>-501 267 €</w:t>
            </w:r>
          </w:p>
        </w:tc>
      </w:tr>
      <w:tr w:rsidR="00667625" w:rsidRPr="00667625" w:rsidTr="00667625">
        <w:trPr>
          <w:trHeight w:val="540"/>
        </w:trPr>
        <w:tc>
          <w:tcPr>
            <w:tcW w:w="1196" w:type="dxa"/>
            <w:tcBorders>
              <w:top w:val="single" w:sz="12" w:space="0" w:color="000000"/>
              <w:left w:val="nil"/>
              <w:bottom w:val="single" w:sz="4" w:space="0" w:color="auto"/>
              <w:right w:val="nil"/>
            </w:tcBorders>
            <w:shd w:val="clear" w:color="000000" w:fill="FFFFFF"/>
            <w:vAlign w:val="center"/>
            <w:hideMark/>
          </w:tcPr>
          <w:p w:rsidR="00667625" w:rsidRPr="00667625" w:rsidRDefault="00667625" w:rsidP="00667625">
            <w:pPr>
              <w:spacing w:after="0" w:line="240" w:lineRule="auto"/>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100</w:t>
            </w:r>
          </w:p>
        </w:tc>
        <w:tc>
          <w:tcPr>
            <w:tcW w:w="3907" w:type="dxa"/>
            <w:tcBorders>
              <w:top w:val="single" w:sz="12" w:space="0" w:color="000000"/>
              <w:left w:val="nil"/>
              <w:bottom w:val="single" w:sz="4" w:space="0" w:color="auto"/>
              <w:right w:val="nil"/>
            </w:tcBorders>
            <w:shd w:val="clear" w:color="000000" w:fill="FFFFFF"/>
            <w:vAlign w:val="center"/>
            <w:hideMark/>
          </w:tcPr>
          <w:p w:rsidR="00667625" w:rsidRPr="00667625" w:rsidRDefault="00667625" w:rsidP="00667625">
            <w:pPr>
              <w:spacing w:after="0" w:line="240" w:lineRule="auto"/>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LIKVIIDSETE VARADE MUUTUS (+ suurenemine, - vähenemine)</w:t>
            </w:r>
          </w:p>
        </w:tc>
        <w:tc>
          <w:tcPr>
            <w:tcW w:w="1276" w:type="dxa"/>
            <w:tcBorders>
              <w:top w:val="single" w:sz="12" w:space="0" w:color="000000"/>
              <w:left w:val="nil"/>
              <w:bottom w:val="single" w:sz="4" w:space="0" w:color="auto"/>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b/>
                <w:bCs/>
                <w:color w:val="000000"/>
                <w:sz w:val="18"/>
                <w:szCs w:val="18"/>
                <w:lang w:eastAsia="et-EE"/>
              </w:rPr>
            </w:pPr>
            <w:r w:rsidRPr="00667625">
              <w:rPr>
                <w:rFonts w:eastAsia="Times New Roman" w:cs="Times New Roman"/>
                <w:b/>
                <w:bCs/>
                <w:color w:val="FF0000"/>
                <w:sz w:val="18"/>
                <w:szCs w:val="18"/>
                <w:lang w:eastAsia="et-EE"/>
              </w:rPr>
              <w:t>-600 720 €</w:t>
            </w:r>
          </w:p>
        </w:tc>
        <w:tc>
          <w:tcPr>
            <w:tcW w:w="1418" w:type="dxa"/>
            <w:tcBorders>
              <w:top w:val="single" w:sz="12" w:space="0" w:color="000000"/>
              <w:left w:val="nil"/>
              <w:bottom w:val="single" w:sz="4" w:space="0" w:color="auto"/>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432 952 €</w:t>
            </w:r>
          </w:p>
        </w:tc>
        <w:tc>
          <w:tcPr>
            <w:tcW w:w="1417" w:type="dxa"/>
            <w:tcBorders>
              <w:top w:val="single" w:sz="12" w:space="0" w:color="000000"/>
              <w:left w:val="nil"/>
              <w:bottom w:val="single" w:sz="4" w:space="0" w:color="auto"/>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b/>
                <w:bCs/>
                <w:color w:val="000000"/>
                <w:sz w:val="18"/>
                <w:szCs w:val="18"/>
                <w:lang w:eastAsia="et-EE"/>
              </w:rPr>
            </w:pPr>
            <w:r w:rsidRPr="00667625">
              <w:rPr>
                <w:rFonts w:eastAsia="Times New Roman" w:cs="Times New Roman"/>
                <w:b/>
                <w:bCs/>
                <w:color w:val="FF0000"/>
                <w:sz w:val="18"/>
                <w:szCs w:val="18"/>
                <w:lang w:eastAsia="et-EE"/>
              </w:rPr>
              <w:t>-167 768 €</w:t>
            </w:r>
          </w:p>
        </w:tc>
      </w:tr>
    </w:tbl>
    <w:p w:rsidR="00A65E64" w:rsidRDefault="00A65E64" w:rsidP="00A65E64">
      <w:pPr>
        <w:jc w:val="both"/>
      </w:pPr>
    </w:p>
    <w:p w:rsidR="00A65E64" w:rsidRPr="00F424E2" w:rsidRDefault="00484BB4" w:rsidP="007C6645">
      <w:pPr>
        <w:jc w:val="both"/>
        <w:rPr>
          <w:color w:val="FF0000"/>
        </w:rPr>
      </w:pPr>
      <w:r>
        <w:t xml:space="preserve">2018. aasta eelarvesse on lisatud 03.07.2018 Lääne-Nigula Vallavalitsuse korraldusega nr 385 täpsustatud eelarve. Täpsustatud eelarvega viidi 2018. aasta eelarvesse sisse täiendavad tulud, sihtotstarbelised toetused ja hallatavate asutuste muud sisemised ümbertõstmised. Lisaeelarve </w:t>
      </w:r>
      <w:r>
        <w:lastRenderedPageBreak/>
        <w:t>eesmärk on korrigeerida eelarve tulusid ja kulusid ning investeeringuid ning nende mahtusid. Lisaeelarvesse on lisatud varasemalt vo</w:t>
      </w:r>
      <w:r w:rsidR="001B1306">
        <w:t>likogu poolt luba saanud otsus</w:t>
      </w:r>
      <w:r w:rsidR="007C6645">
        <w:t>ed (</w:t>
      </w:r>
      <w:r>
        <w:t>Taebla Lasteaia investeerin</w:t>
      </w:r>
      <w:r w:rsidR="007C6645">
        <w:t xml:space="preserve">g 24.05.2018 otsus nr 1-3/18-28, </w:t>
      </w:r>
      <w:r w:rsidR="007C6645" w:rsidRPr="007C6645">
        <w:t>Osaühing Nõva Kilk tegevuse lõpetamine ja likvideerimise alustamine</w:t>
      </w:r>
      <w:r w:rsidR="001B1306" w:rsidRPr="007C6645">
        <w:t xml:space="preserve"> </w:t>
      </w:r>
      <w:r w:rsidR="007C6645">
        <w:t>24.05.2018 otsus nr 1-3/18-36, Nõusoleku andmine riigihanke korraldamiseks Linnamäe Lasteaia lisarühma moodustamiseks vajalike moodulite rentimiseks 20.09.2018 otsus nr 77).</w:t>
      </w:r>
    </w:p>
    <w:p w:rsidR="001B1306" w:rsidRDefault="001B1306" w:rsidP="00A65E64">
      <w:pPr>
        <w:jc w:val="both"/>
      </w:pPr>
    </w:p>
    <w:p w:rsidR="001B1306" w:rsidRDefault="001B1306" w:rsidP="001B1306">
      <w:pPr>
        <w:pStyle w:val="Pealkiri2"/>
      </w:pPr>
      <w:bookmarkStart w:id="2" w:name="_Toc526338083"/>
      <w:r>
        <w:t>Põhitegevuse tulud</w:t>
      </w:r>
      <w:bookmarkEnd w:id="2"/>
    </w:p>
    <w:p w:rsidR="001A0741" w:rsidRDefault="001A0741" w:rsidP="001A0741"/>
    <w:p w:rsidR="001A0741" w:rsidRDefault="001A0741" w:rsidP="001A0741">
      <w:pPr>
        <w:jc w:val="both"/>
      </w:pPr>
      <w:r>
        <w:t xml:space="preserve">Põhitegevuse tuludes suureneb tulude ja kaupade müük 16 658 euro võrra. Tegemist on </w:t>
      </w:r>
      <w:r w:rsidR="00FE415E">
        <w:t xml:space="preserve">tavapärase asutuste tegevustega seotud </w:t>
      </w:r>
      <w:r>
        <w:t>tuludega, mis kantakse samas mahus ka põhitegevuse kuludesse.</w:t>
      </w:r>
    </w:p>
    <w:p w:rsidR="00FF353E" w:rsidRDefault="00FF353E" w:rsidP="00FF353E">
      <w:pPr>
        <w:pStyle w:val="Pealdis"/>
        <w:keepNext/>
      </w:pPr>
      <w:r>
        <w:t xml:space="preserve">Tabel </w:t>
      </w:r>
      <w:r w:rsidR="005C39B8">
        <w:fldChar w:fldCharType="begin"/>
      </w:r>
      <w:r w:rsidR="005C39B8">
        <w:instrText xml:space="preserve"> SEQ Tabel \* ARABIC </w:instrText>
      </w:r>
      <w:r w:rsidR="005C39B8">
        <w:fldChar w:fldCharType="separate"/>
      </w:r>
      <w:r w:rsidR="00441D72">
        <w:rPr>
          <w:noProof/>
        </w:rPr>
        <w:t>2</w:t>
      </w:r>
      <w:r w:rsidR="005C39B8">
        <w:rPr>
          <w:noProof/>
        </w:rPr>
        <w:fldChar w:fldCharType="end"/>
      </w:r>
      <w:r>
        <w:t>. Tulud kaupade ja teenuste müügi muutused</w:t>
      </w:r>
    </w:p>
    <w:tbl>
      <w:tblPr>
        <w:tblW w:w="9072" w:type="dxa"/>
        <w:tblCellMar>
          <w:left w:w="70" w:type="dxa"/>
          <w:right w:w="70" w:type="dxa"/>
        </w:tblCellMar>
        <w:tblLook w:val="04A0" w:firstRow="1" w:lastRow="0" w:firstColumn="1" w:lastColumn="0" w:noHBand="0" w:noVBand="1"/>
      </w:tblPr>
      <w:tblGrid>
        <w:gridCol w:w="4253"/>
        <w:gridCol w:w="1276"/>
        <w:gridCol w:w="1842"/>
        <w:gridCol w:w="1701"/>
      </w:tblGrid>
      <w:tr w:rsidR="007F2CE4" w:rsidRPr="007F2CE4" w:rsidTr="007F2CE4">
        <w:trPr>
          <w:trHeight w:val="300"/>
        </w:trPr>
        <w:tc>
          <w:tcPr>
            <w:tcW w:w="4253" w:type="dxa"/>
            <w:tcBorders>
              <w:top w:val="nil"/>
              <w:left w:val="nil"/>
              <w:bottom w:val="single" w:sz="4" w:space="0" w:color="9BC2E6"/>
              <w:right w:val="nil"/>
            </w:tcBorders>
            <w:shd w:val="clear" w:color="DDEBF7" w:fill="DDEBF7"/>
            <w:noWrap/>
            <w:vAlign w:val="bottom"/>
            <w:hideMark/>
          </w:tcPr>
          <w:p w:rsidR="007F2CE4" w:rsidRPr="00AB7675" w:rsidRDefault="00345414" w:rsidP="007F2CE4">
            <w:pPr>
              <w:spacing w:after="0" w:line="240" w:lineRule="auto"/>
              <w:rPr>
                <w:rFonts w:eastAsia="Times New Roman" w:cs="Times New Roman"/>
                <w:b/>
                <w:bCs/>
                <w:color w:val="000000"/>
                <w:sz w:val="20"/>
                <w:szCs w:val="20"/>
                <w:lang w:eastAsia="et-EE"/>
              </w:rPr>
            </w:pPr>
            <w:r>
              <w:rPr>
                <w:rFonts w:eastAsia="Times New Roman" w:cs="Times New Roman"/>
                <w:b/>
                <w:bCs/>
                <w:color w:val="000000"/>
                <w:sz w:val="20"/>
                <w:szCs w:val="20"/>
                <w:lang w:eastAsia="et-EE"/>
              </w:rPr>
              <w:t>Nimetus</w:t>
            </w:r>
          </w:p>
        </w:tc>
        <w:tc>
          <w:tcPr>
            <w:tcW w:w="1276" w:type="dxa"/>
            <w:tcBorders>
              <w:top w:val="nil"/>
              <w:left w:val="nil"/>
              <w:bottom w:val="single" w:sz="4" w:space="0" w:color="9BC2E6"/>
              <w:right w:val="nil"/>
            </w:tcBorders>
            <w:shd w:val="clear" w:color="DDEBF7" w:fill="DDEBF7"/>
            <w:noWrap/>
            <w:vAlign w:val="bottom"/>
            <w:hideMark/>
          </w:tcPr>
          <w:p w:rsidR="007F2CE4" w:rsidRPr="00AB7675" w:rsidRDefault="00C85552" w:rsidP="007F2CE4">
            <w:pPr>
              <w:spacing w:after="0" w:line="240" w:lineRule="auto"/>
              <w:jc w:val="center"/>
              <w:rPr>
                <w:rFonts w:eastAsia="Times New Roman" w:cs="Times New Roman"/>
                <w:b/>
                <w:bCs/>
                <w:color w:val="000000"/>
                <w:sz w:val="20"/>
                <w:szCs w:val="20"/>
                <w:lang w:eastAsia="et-EE"/>
              </w:rPr>
            </w:pPr>
            <w:r>
              <w:rPr>
                <w:rFonts w:eastAsia="Times New Roman" w:cs="Times New Roman"/>
                <w:b/>
                <w:bCs/>
                <w:color w:val="000000"/>
                <w:sz w:val="20"/>
                <w:szCs w:val="20"/>
                <w:lang w:eastAsia="et-EE"/>
              </w:rPr>
              <w:t>Eelarve</w:t>
            </w:r>
          </w:p>
        </w:tc>
        <w:tc>
          <w:tcPr>
            <w:tcW w:w="1842" w:type="dxa"/>
            <w:tcBorders>
              <w:top w:val="nil"/>
              <w:left w:val="nil"/>
              <w:bottom w:val="single" w:sz="4" w:space="0" w:color="9BC2E6"/>
              <w:right w:val="nil"/>
            </w:tcBorders>
            <w:shd w:val="clear" w:color="DDEBF7" w:fill="DDEBF7"/>
            <w:noWrap/>
            <w:vAlign w:val="bottom"/>
            <w:hideMark/>
          </w:tcPr>
          <w:p w:rsidR="007F2CE4" w:rsidRPr="00AB7675" w:rsidRDefault="007F2CE4" w:rsidP="007F2CE4">
            <w:pPr>
              <w:spacing w:after="0" w:line="240" w:lineRule="auto"/>
              <w:jc w:val="center"/>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Muudatus</w:t>
            </w:r>
          </w:p>
        </w:tc>
        <w:tc>
          <w:tcPr>
            <w:tcW w:w="1701" w:type="dxa"/>
            <w:tcBorders>
              <w:top w:val="nil"/>
              <w:left w:val="nil"/>
              <w:bottom w:val="single" w:sz="4" w:space="0" w:color="9BC2E6"/>
              <w:right w:val="nil"/>
            </w:tcBorders>
            <w:shd w:val="clear" w:color="DDEBF7" w:fill="DDEBF7"/>
            <w:noWrap/>
            <w:vAlign w:val="bottom"/>
            <w:hideMark/>
          </w:tcPr>
          <w:p w:rsidR="007F2CE4" w:rsidRPr="00AB7675" w:rsidRDefault="007F2CE4" w:rsidP="007F2CE4">
            <w:pPr>
              <w:spacing w:after="0" w:line="240" w:lineRule="auto"/>
              <w:jc w:val="center"/>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Lisaeelarve</w:t>
            </w:r>
          </w:p>
        </w:tc>
      </w:tr>
      <w:tr w:rsidR="007F2CE4" w:rsidRPr="007F2CE4" w:rsidTr="007F2CE4">
        <w:trPr>
          <w:trHeight w:val="300"/>
        </w:trPr>
        <w:tc>
          <w:tcPr>
            <w:tcW w:w="4253" w:type="dxa"/>
            <w:tcBorders>
              <w:top w:val="nil"/>
              <w:left w:val="nil"/>
              <w:bottom w:val="single" w:sz="4" w:space="0" w:color="9BC2E6"/>
              <w:right w:val="nil"/>
            </w:tcBorders>
            <w:shd w:val="clear" w:color="auto" w:fill="auto"/>
            <w:noWrap/>
            <w:vAlign w:val="bottom"/>
            <w:hideMark/>
          </w:tcPr>
          <w:p w:rsidR="007F2CE4" w:rsidRPr="00AB7675" w:rsidRDefault="007F2CE4" w:rsidP="007F2CE4">
            <w:pPr>
              <w:spacing w:after="0" w:line="240" w:lineRule="auto"/>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32 - Tulu kaupade ja teenuse müügist</w:t>
            </w:r>
          </w:p>
        </w:tc>
        <w:tc>
          <w:tcPr>
            <w:tcW w:w="1276" w:type="dxa"/>
            <w:tcBorders>
              <w:top w:val="nil"/>
              <w:left w:val="nil"/>
              <w:bottom w:val="single" w:sz="4" w:space="0" w:color="9BC2E6"/>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1 256 201 €</w:t>
            </w:r>
          </w:p>
        </w:tc>
        <w:tc>
          <w:tcPr>
            <w:tcW w:w="1842" w:type="dxa"/>
            <w:tcBorders>
              <w:top w:val="nil"/>
              <w:left w:val="nil"/>
              <w:bottom w:val="single" w:sz="4" w:space="0" w:color="9BC2E6"/>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16 658 €</w:t>
            </w:r>
          </w:p>
        </w:tc>
        <w:tc>
          <w:tcPr>
            <w:tcW w:w="1701" w:type="dxa"/>
            <w:tcBorders>
              <w:top w:val="nil"/>
              <w:left w:val="nil"/>
              <w:bottom w:val="single" w:sz="4" w:space="0" w:color="9BC2E6"/>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1 272 859 €</w:t>
            </w:r>
          </w:p>
        </w:tc>
      </w:tr>
      <w:tr w:rsidR="007F2CE4" w:rsidRPr="007F2CE4" w:rsidTr="007F2CE4">
        <w:trPr>
          <w:trHeight w:val="300"/>
        </w:trPr>
        <w:tc>
          <w:tcPr>
            <w:tcW w:w="4253"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3220 - Ekskursiooni transpordi omaosalus</w:t>
            </w:r>
          </w:p>
        </w:tc>
        <w:tc>
          <w:tcPr>
            <w:tcW w:w="1276"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0 €</w:t>
            </w:r>
          </w:p>
        </w:tc>
        <w:tc>
          <w:tcPr>
            <w:tcW w:w="184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122 €</w:t>
            </w:r>
          </w:p>
        </w:tc>
        <w:tc>
          <w:tcPr>
            <w:tcW w:w="1701"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122 €</w:t>
            </w:r>
          </w:p>
        </w:tc>
      </w:tr>
      <w:tr w:rsidR="007F2CE4" w:rsidRPr="007F2CE4" w:rsidTr="007F2CE4">
        <w:trPr>
          <w:trHeight w:val="300"/>
        </w:trPr>
        <w:tc>
          <w:tcPr>
            <w:tcW w:w="4253"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3220 - Juhendaja tasu</w:t>
            </w:r>
          </w:p>
        </w:tc>
        <w:tc>
          <w:tcPr>
            <w:tcW w:w="1276"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0 €</w:t>
            </w:r>
          </w:p>
        </w:tc>
        <w:tc>
          <w:tcPr>
            <w:tcW w:w="184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290 €</w:t>
            </w:r>
          </w:p>
        </w:tc>
        <w:tc>
          <w:tcPr>
            <w:tcW w:w="1701"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290 €</w:t>
            </w:r>
          </w:p>
        </w:tc>
      </w:tr>
      <w:tr w:rsidR="007F2CE4" w:rsidRPr="007F2CE4" w:rsidTr="007F2CE4">
        <w:trPr>
          <w:trHeight w:val="300"/>
        </w:trPr>
        <w:tc>
          <w:tcPr>
            <w:tcW w:w="4253"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3220 - Oru Kooli inglise keele kursus</w:t>
            </w:r>
          </w:p>
        </w:tc>
        <w:tc>
          <w:tcPr>
            <w:tcW w:w="1276"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270 €</w:t>
            </w:r>
          </w:p>
        </w:tc>
        <w:tc>
          <w:tcPr>
            <w:tcW w:w="184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83 €</w:t>
            </w:r>
          </w:p>
        </w:tc>
        <w:tc>
          <w:tcPr>
            <w:tcW w:w="1701"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353 €</w:t>
            </w:r>
          </w:p>
        </w:tc>
      </w:tr>
      <w:tr w:rsidR="007F2CE4" w:rsidRPr="007F2CE4" w:rsidTr="007F2CE4">
        <w:trPr>
          <w:trHeight w:val="300"/>
        </w:trPr>
        <w:tc>
          <w:tcPr>
            <w:tcW w:w="4253"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3220 - Oru Koolibussi kasutus</w:t>
            </w:r>
          </w:p>
        </w:tc>
        <w:tc>
          <w:tcPr>
            <w:tcW w:w="1276"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0 €</w:t>
            </w:r>
          </w:p>
        </w:tc>
        <w:tc>
          <w:tcPr>
            <w:tcW w:w="184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156 €</w:t>
            </w:r>
          </w:p>
        </w:tc>
        <w:tc>
          <w:tcPr>
            <w:tcW w:w="1701"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156 €</w:t>
            </w:r>
          </w:p>
        </w:tc>
      </w:tr>
      <w:tr w:rsidR="007F2CE4" w:rsidRPr="007F2CE4" w:rsidTr="007F2CE4">
        <w:trPr>
          <w:trHeight w:val="300"/>
        </w:trPr>
        <w:tc>
          <w:tcPr>
            <w:tcW w:w="4253"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 xml:space="preserve">3220 - Teistelt </w:t>
            </w:r>
            <w:proofErr w:type="spellStart"/>
            <w:r w:rsidRPr="00AB7675">
              <w:rPr>
                <w:rFonts w:eastAsia="Times New Roman" w:cs="Times New Roman"/>
                <w:color w:val="000000"/>
                <w:sz w:val="20"/>
                <w:szCs w:val="20"/>
                <w:lang w:eastAsia="et-EE"/>
              </w:rPr>
              <w:t>KOV'delt</w:t>
            </w:r>
            <w:proofErr w:type="spellEnd"/>
            <w:r w:rsidRPr="00AB7675">
              <w:rPr>
                <w:rFonts w:eastAsia="Times New Roman" w:cs="Times New Roman"/>
                <w:color w:val="000000"/>
                <w:sz w:val="20"/>
                <w:szCs w:val="20"/>
                <w:lang w:eastAsia="et-EE"/>
              </w:rPr>
              <w:t xml:space="preserve"> saadud tasud</w:t>
            </w:r>
          </w:p>
        </w:tc>
        <w:tc>
          <w:tcPr>
            <w:tcW w:w="1276"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175 461 €</w:t>
            </w:r>
          </w:p>
        </w:tc>
        <w:tc>
          <w:tcPr>
            <w:tcW w:w="184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7 500 €</w:t>
            </w:r>
          </w:p>
        </w:tc>
        <w:tc>
          <w:tcPr>
            <w:tcW w:w="1701"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182 961 €</w:t>
            </w:r>
          </w:p>
        </w:tc>
      </w:tr>
      <w:tr w:rsidR="007F2CE4" w:rsidRPr="007F2CE4" w:rsidTr="007F2CE4">
        <w:trPr>
          <w:trHeight w:val="300"/>
        </w:trPr>
        <w:tc>
          <w:tcPr>
            <w:tcW w:w="4253"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3220 - Tulu õppematerjalide müügist</w:t>
            </w:r>
          </w:p>
        </w:tc>
        <w:tc>
          <w:tcPr>
            <w:tcW w:w="1276"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0 €</w:t>
            </w:r>
          </w:p>
        </w:tc>
        <w:tc>
          <w:tcPr>
            <w:tcW w:w="184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27 €</w:t>
            </w:r>
          </w:p>
        </w:tc>
        <w:tc>
          <w:tcPr>
            <w:tcW w:w="1701"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27 €</w:t>
            </w:r>
          </w:p>
        </w:tc>
      </w:tr>
      <w:tr w:rsidR="007F2CE4" w:rsidRPr="007F2CE4" w:rsidTr="007F2CE4">
        <w:trPr>
          <w:trHeight w:val="300"/>
        </w:trPr>
        <w:tc>
          <w:tcPr>
            <w:tcW w:w="4253"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 xml:space="preserve">3220 - Ujumise </w:t>
            </w:r>
            <w:proofErr w:type="spellStart"/>
            <w:r w:rsidRPr="00AB7675">
              <w:rPr>
                <w:rFonts w:eastAsia="Times New Roman" w:cs="Times New Roman"/>
                <w:color w:val="000000"/>
                <w:sz w:val="20"/>
                <w:szCs w:val="20"/>
                <w:lang w:eastAsia="et-EE"/>
              </w:rPr>
              <w:t>algõpe</w:t>
            </w:r>
            <w:proofErr w:type="spellEnd"/>
          </w:p>
        </w:tc>
        <w:tc>
          <w:tcPr>
            <w:tcW w:w="1276"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108 €</w:t>
            </w:r>
          </w:p>
        </w:tc>
        <w:tc>
          <w:tcPr>
            <w:tcW w:w="184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216 €</w:t>
            </w:r>
          </w:p>
        </w:tc>
        <w:tc>
          <w:tcPr>
            <w:tcW w:w="1701"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324 €</w:t>
            </w:r>
          </w:p>
        </w:tc>
      </w:tr>
      <w:tr w:rsidR="007F2CE4" w:rsidRPr="007F2CE4" w:rsidTr="007F2CE4">
        <w:trPr>
          <w:trHeight w:val="300"/>
        </w:trPr>
        <w:tc>
          <w:tcPr>
            <w:tcW w:w="4253"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3220 - Õppevahendite tasu</w:t>
            </w:r>
          </w:p>
        </w:tc>
        <w:tc>
          <w:tcPr>
            <w:tcW w:w="1276"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21 €</w:t>
            </w:r>
          </w:p>
        </w:tc>
        <w:tc>
          <w:tcPr>
            <w:tcW w:w="184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10 €</w:t>
            </w:r>
          </w:p>
        </w:tc>
        <w:tc>
          <w:tcPr>
            <w:tcW w:w="1701"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31 €</w:t>
            </w:r>
          </w:p>
        </w:tc>
      </w:tr>
      <w:tr w:rsidR="007F2CE4" w:rsidRPr="007F2CE4" w:rsidTr="007F2CE4">
        <w:trPr>
          <w:trHeight w:val="300"/>
        </w:trPr>
        <w:tc>
          <w:tcPr>
            <w:tcW w:w="4253"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3233 - Renditulud</w:t>
            </w:r>
          </w:p>
        </w:tc>
        <w:tc>
          <w:tcPr>
            <w:tcW w:w="1276"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20 650 €</w:t>
            </w:r>
          </w:p>
        </w:tc>
        <w:tc>
          <w:tcPr>
            <w:tcW w:w="184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1 971 €</w:t>
            </w:r>
          </w:p>
        </w:tc>
        <w:tc>
          <w:tcPr>
            <w:tcW w:w="1701"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22 621 €</w:t>
            </w:r>
          </w:p>
        </w:tc>
      </w:tr>
      <w:tr w:rsidR="007F2CE4" w:rsidRPr="007F2CE4" w:rsidTr="007F2CE4">
        <w:trPr>
          <w:trHeight w:val="300"/>
        </w:trPr>
        <w:tc>
          <w:tcPr>
            <w:tcW w:w="4253"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3238 - Noarootsi söökla välimüük</w:t>
            </w:r>
          </w:p>
        </w:tc>
        <w:tc>
          <w:tcPr>
            <w:tcW w:w="1276"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0 €</w:t>
            </w:r>
          </w:p>
        </w:tc>
        <w:tc>
          <w:tcPr>
            <w:tcW w:w="184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6 283 €</w:t>
            </w:r>
          </w:p>
        </w:tc>
        <w:tc>
          <w:tcPr>
            <w:tcW w:w="1701"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6 283 €</w:t>
            </w:r>
          </w:p>
        </w:tc>
      </w:tr>
    </w:tbl>
    <w:p w:rsidR="001A0741" w:rsidRPr="001A0741" w:rsidRDefault="001A0741" w:rsidP="001A0741"/>
    <w:p w:rsidR="00A65E64" w:rsidRDefault="001A0741" w:rsidP="007F2CE4">
      <w:pPr>
        <w:jc w:val="both"/>
      </w:pPr>
      <w:r>
        <w:t xml:space="preserve">Saadud toetustena </w:t>
      </w:r>
      <w:r w:rsidR="007507F6">
        <w:t>kajastatakse tulud</w:t>
      </w:r>
      <w:r>
        <w:t>, mis on sihtotstarbelised. Toetused, mis on laekunud peale I täpsustatud eelarve koostamist, lülitatakse eelarve tuludesse ja kuludesse lisaeelarvega.</w:t>
      </w:r>
      <w:r w:rsidR="007F2CE4">
        <w:t xml:space="preserve"> Lisaks on riik eraldanud täiendavat toetust asendushoolduseks ja toimetulekutoetuse maksmiseks. Kokku suurenevad toetused 50</w:t>
      </w:r>
      <w:r w:rsidR="00FE415E">
        <w:t> </w:t>
      </w:r>
      <w:r w:rsidR="007F2CE4">
        <w:t>406</w:t>
      </w:r>
      <w:r w:rsidR="00FE415E">
        <w:t xml:space="preserve"> euro</w:t>
      </w:r>
      <w:r w:rsidR="007F2CE4">
        <w:t xml:space="preserve"> võrra.</w:t>
      </w:r>
    </w:p>
    <w:p w:rsidR="00FF353E" w:rsidRDefault="00FF353E" w:rsidP="00FF353E">
      <w:pPr>
        <w:pStyle w:val="Pealdis"/>
        <w:keepNext/>
      </w:pPr>
      <w:r>
        <w:t xml:space="preserve">Tabel </w:t>
      </w:r>
      <w:r w:rsidR="005C39B8">
        <w:fldChar w:fldCharType="begin"/>
      </w:r>
      <w:r w:rsidR="005C39B8">
        <w:instrText xml:space="preserve"> SEQ Tabel \* ARABIC </w:instrText>
      </w:r>
      <w:r w:rsidR="005C39B8">
        <w:fldChar w:fldCharType="separate"/>
      </w:r>
      <w:r w:rsidR="00441D72">
        <w:rPr>
          <w:noProof/>
        </w:rPr>
        <w:t>3</w:t>
      </w:r>
      <w:r w:rsidR="005C39B8">
        <w:rPr>
          <w:noProof/>
        </w:rPr>
        <w:fldChar w:fldCharType="end"/>
      </w:r>
      <w:r>
        <w:t>. Saadud tegevustoetuse muutused</w:t>
      </w:r>
    </w:p>
    <w:tbl>
      <w:tblPr>
        <w:tblW w:w="9072" w:type="dxa"/>
        <w:tblCellMar>
          <w:left w:w="70" w:type="dxa"/>
          <w:right w:w="70" w:type="dxa"/>
        </w:tblCellMar>
        <w:tblLook w:val="04A0" w:firstRow="1" w:lastRow="0" w:firstColumn="1" w:lastColumn="0" w:noHBand="0" w:noVBand="1"/>
      </w:tblPr>
      <w:tblGrid>
        <w:gridCol w:w="4497"/>
        <w:gridCol w:w="1452"/>
        <w:gridCol w:w="1422"/>
        <w:gridCol w:w="1701"/>
      </w:tblGrid>
      <w:tr w:rsidR="007F2CE4" w:rsidRPr="007F2CE4" w:rsidTr="007F2CE4">
        <w:trPr>
          <w:trHeight w:val="300"/>
        </w:trPr>
        <w:tc>
          <w:tcPr>
            <w:tcW w:w="4497" w:type="dxa"/>
            <w:tcBorders>
              <w:top w:val="nil"/>
              <w:left w:val="nil"/>
              <w:bottom w:val="single" w:sz="4" w:space="0" w:color="9BC2E6"/>
              <w:right w:val="nil"/>
            </w:tcBorders>
            <w:shd w:val="clear" w:color="DDEBF7" w:fill="DDEBF7"/>
            <w:noWrap/>
            <w:vAlign w:val="bottom"/>
            <w:hideMark/>
          </w:tcPr>
          <w:p w:rsidR="007F2CE4" w:rsidRPr="00AB7675" w:rsidRDefault="00345414" w:rsidP="007F2CE4">
            <w:pPr>
              <w:spacing w:after="0" w:line="240" w:lineRule="auto"/>
              <w:rPr>
                <w:rFonts w:eastAsia="Times New Roman" w:cs="Times New Roman"/>
                <w:b/>
                <w:bCs/>
                <w:color w:val="000000"/>
                <w:sz w:val="20"/>
                <w:szCs w:val="20"/>
                <w:lang w:eastAsia="et-EE"/>
              </w:rPr>
            </w:pPr>
            <w:r>
              <w:rPr>
                <w:rFonts w:eastAsia="Times New Roman" w:cs="Times New Roman"/>
                <w:b/>
                <w:bCs/>
                <w:color w:val="000000"/>
                <w:sz w:val="20"/>
                <w:szCs w:val="20"/>
                <w:lang w:eastAsia="et-EE"/>
              </w:rPr>
              <w:t>Nimetus</w:t>
            </w:r>
          </w:p>
        </w:tc>
        <w:tc>
          <w:tcPr>
            <w:tcW w:w="1452" w:type="dxa"/>
            <w:tcBorders>
              <w:top w:val="nil"/>
              <w:left w:val="nil"/>
              <w:bottom w:val="single" w:sz="4" w:space="0" w:color="9BC2E6"/>
              <w:right w:val="nil"/>
            </w:tcBorders>
            <w:shd w:val="clear" w:color="DDEBF7" w:fill="DDEBF7"/>
            <w:noWrap/>
            <w:vAlign w:val="bottom"/>
            <w:hideMark/>
          </w:tcPr>
          <w:p w:rsidR="007F2CE4" w:rsidRPr="00AB7675" w:rsidRDefault="00C85552" w:rsidP="007F2CE4">
            <w:pPr>
              <w:spacing w:after="0" w:line="240" w:lineRule="auto"/>
              <w:jc w:val="center"/>
              <w:rPr>
                <w:rFonts w:eastAsia="Times New Roman" w:cs="Times New Roman"/>
                <w:b/>
                <w:bCs/>
                <w:color w:val="000000"/>
                <w:sz w:val="20"/>
                <w:szCs w:val="20"/>
                <w:lang w:eastAsia="et-EE"/>
              </w:rPr>
            </w:pPr>
            <w:r>
              <w:rPr>
                <w:rFonts w:eastAsia="Times New Roman" w:cs="Times New Roman"/>
                <w:b/>
                <w:bCs/>
                <w:color w:val="000000"/>
                <w:sz w:val="20"/>
                <w:szCs w:val="20"/>
                <w:lang w:eastAsia="et-EE"/>
              </w:rPr>
              <w:t>Eelarve</w:t>
            </w:r>
          </w:p>
        </w:tc>
        <w:tc>
          <w:tcPr>
            <w:tcW w:w="1422" w:type="dxa"/>
            <w:tcBorders>
              <w:top w:val="nil"/>
              <w:left w:val="nil"/>
              <w:bottom w:val="single" w:sz="4" w:space="0" w:color="9BC2E6"/>
              <w:right w:val="nil"/>
            </w:tcBorders>
            <w:shd w:val="clear" w:color="DDEBF7" w:fill="DDEBF7"/>
            <w:noWrap/>
            <w:vAlign w:val="bottom"/>
            <w:hideMark/>
          </w:tcPr>
          <w:p w:rsidR="007F2CE4" w:rsidRPr="00AB7675" w:rsidRDefault="007F2CE4" w:rsidP="007F2CE4">
            <w:pPr>
              <w:spacing w:after="0" w:line="240" w:lineRule="auto"/>
              <w:jc w:val="center"/>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Muudatus</w:t>
            </w:r>
          </w:p>
        </w:tc>
        <w:tc>
          <w:tcPr>
            <w:tcW w:w="1701" w:type="dxa"/>
            <w:tcBorders>
              <w:top w:val="nil"/>
              <w:left w:val="nil"/>
              <w:bottom w:val="single" w:sz="4" w:space="0" w:color="9BC2E6"/>
              <w:right w:val="nil"/>
            </w:tcBorders>
            <w:shd w:val="clear" w:color="DDEBF7" w:fill="DDEBF7"/>
            <w:noWrap/>
            <w:vAlign w:val="bottom"/>
            <w:hideMark/>
          </w:tcPr>
          <w:p w:rsidR="007F2CE4" w:rsidRPr="00AB7675" w:rsidRDefault="007F2CE4" w:rsidP="007F2CE4">
            <w:pPr>
              <w:spacing w:after="0" w:line="240" w:lineRule="auto"/>
              <w:jc w:val="center"/>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Lisaeelarve</w:t>
            </w:r>
          </w:p>
        </w:tc>
      </w:tr>
      <w:tr w:rsidR="007F2CE4" w:rsidRPr="007F2CE4" w:rsidTr="007F2CE4">
        <w:trPr>
          <w:trHeight w:val="300"/>
        </w:trPr>
        <w:tc>
          <w:tcPr>
            <w:tcW w:w="4497" w:type="dxa"/>
            <w:tcBorders>
              <w:top w:val="nil"/>
              <w:left w:val="nil"/>
              <w:bottom w:val="single" w:sz="4" w:space="0" w:color="9BC2E6"/>
              <w:right w:val="nil"/>
            </w:tcBorders>
            <w:shd w:val="clear" w:color="auto" w:fill="auto"/>
            <w:noWrap/>
            <w:vAlign w:val="bottom"/>
            <w:hideMark/>
          </w:tcPr>
          <w:p w:rsidR="007F2CE4" w:rsidRPr="00AB7675" w:rsidRDefault="007F2CE4" w:rsidP="007F2CE4">
            <w:pPr>
              <w:spacing w:after="0" w:line="240" w:lineRule="auto"/>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35 - Saadud tegevustoetus</w:t>
            </w:r>
          </w:p>
        </w:tc>
        <w:tc>
          <w:tcPr>
            <w:tcW w:w="1452" w:type="dxa"/>
            <w:tcBorders>
              <w:top w:val="nil"/>
              <w:left w:val="nil"/>
              <w:bottom w:val="single" w:sz="4" w:space="0" w:color="9BC2E6"/>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4 945 971 €</w:t>
            </w:r>
          </w:p>
        </w:tc>
        <w:tc>
          <w:tcPr>
            <w:tcW w:w="1422" w:type="dxa"/>
            <w:tcBorders>
              <w:top w:val="nil"/>
              <w:left w:val="nil"/>
              <w:bottom w:val="single" w:sz="4" w:space="0" w:color="9BC2E6"/>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50 406 €</w:t>
            </w:r>
          </w:p>
        </w:tc>
        <w:tc>
          <w:tcPr>
            <w:tcW w:w="1701" w:type="dxa"/>
            <w:tcBorders>
              <w:top w:val="nil"/>
              <w:left w:val="nil"/>
              <w:bottom w:val="single" w:sz="4" w:space="0" w:color="9BC2E6"/>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4 996 377 €</w:t>
            </w:r>
          </w:p>
        </w:tc>
      </w:tr>
      <w:tr w:rsidR="007F2CE4" w:rsidRPr="007F2CE4" w:rsidTr="007F2CE4">
        <w:trPr>
          <w:trHeight w:val="300"/>
        </w:trPr>
        <w:tc>
          <w:tcPr>
            <w:tcW w:w="4497"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3500 - Palgatoetus (Töötukassa)</w:t>
            </w:r>
          </w:p>
        </w:tc>
        <w:tc>
          <w:tcPr>
            <w:tcW w:w="145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820 €</w:t>
            </w:r>
          </w:p>
        </w:tc>
        <w:tc>
          <w:tcPr>
            <w:tcW w:w="142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582 €</w:t>
            </w:r>
          </w:p>
        </w:tc>
        <w:tc>
          <w:tcPr>
            <w:tcW w:w="1701"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1 402 €</w:t>
            </w:r>
          </w:p>
        </w:tc>
      </w:tr>
      <w:tr w:rsidR="007F2CE4" w:rsidRPr="007F2CE4" w:rsidTr="007F2CE4">
        <w:trPr>
          <w:trHeight w:val="300"/>
        </w:trPr>
        <w:tc>
          <w:tcPr>
            <w:tcW w:w="4497"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3500 - Tegevustoetus (Eesti Kooriühing)</w:t>
            </w:r>
          </w:p>
        </w:tc>
        <w:tc>
          <w:tcPr>
            <w:tcW w:w="145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700 €</w:t>
            </w:r>
          </w:p>
        </w:tc>
        <w:tc>
          <w:tcPr>
            <w:tcW w:w="142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300 €</w:t>
            </w:r>
          </w:p>
        </w:tc>
        <w:tc>
          <w:tcPr>
            <w:tcW w:w="1701"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1 000 €</w:t>
            </w:r>
          </w:p>
        </w:tc>
      </w:tr>
      <w:tr w:rsidR="007F2CE4" w:rsidRPr="007F2CE4" w:rsidTr="007F2CE4">
        <w:trPr>
          <w:trHeight w:val="300"/>
        </w:trPr>
        <w:tc>
          <w:tcPr>
            <w:tcW w:w="4497"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3500 - Tegevustoetus (elatisabi)</w:t>
            </w:r>
          </w:p>
        </w:tc>
        <w:tc>
          <w:tcPr>
            <w:tcW w:w="145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0 €</w:t>
            </w:r>
          </w:p>
        </w:tc>
        <w:tc>
          <w:tcPr>
            <w:tcW w:w="142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1 491 €</w:t>
            </w:r>
          </w:p>
        </w:tc>
        <w:tc>
          <w:tcPr>
            <w:tcW w:w="1701"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1 491 €</w:t>
            </w:r>
          </w:p>
        </w:tc>
      </w:tr>
      <w:tr w:rsidR="007F2CE4" w:rsidRPr="007F2CE4" w:rsidTr="007F2CE4">
        <w:trPr>
          <w:trHeight w:val="300"/>
        </w:trPr>
        <w:tc>
          <w:tcPr>
            <w:tcW w:w="4497"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3500 - Tegevustoetus (HTM)</w:t>
            </w:r>
          </w:p>
        </w:tc>
        <w:tc>
          <w:tcPr>
            <w:tcW w:w="145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49 600 €</w:t>
            </w:r>
          </w:p>
        </w:tc>
        <w:tc>
          <w:tcPr>
            <w:tcW w:w="142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12 000 €</w:t>
            </w:r>
          </w:p>
        </w:tc>
        <w:tc>
          <w:tcPr>
            <w:tcW w:w="1701"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61 600 €</w:t>
            </w:r>
          </w:p>
        </w:tc>
      </w:tr>
      <w:tr w:rsidR="007F2CE4" w:rsidRPr="007F2CE4" w:rsidTr="007F2CE4">
        <w:trPr>
          <w:trHeight w:val="300"/>
        </w:trPr>
        <w:tc>
          <w:tcPr>
            <w:tcW w:w="4497"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3500 - Tegevust</w:t>
            </w:r>
            <w:r w:rsidR="00A12F0E" w:rsidRPr="00AB7675">
              <w:rPr>
                <w:rFonts w:eastAsia="Times New Roman" w:cs="Times New Roman"/>
                <w:color w:val="000000"/>
                <w:sz w:val="20"/>
                <w:szCs w:val="20"/>
                <w:lang w:eastAsia="et-EE"/>
              </w:rPr>
              <w:t>oetus (Innove õpetajatele</w:t>
            </w:r>
            <w:r w:rsidRPr="00AB7675">
              <w:rPr>
                <w:rFonts w:eastAsia="Times New Roman" w:cs="Times New Roman"/>
                <w:color w:val="000000"/>
                <w:sz w:val="20"/>
                <w:szCs w:val="20"/>
                <w:lang w:eastAsia="et-EE"/>
              </w:rPr>
              <w:t>)</w:t>
            </w:r>
          </w:p>
        </w:tc>
        <w:tc>
          <w:tcPr>
            <w:tcW w:w="145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0 €</w:t>
            </w:r>
          </w:p>
        </w:tc>
        <w:tc>
          <w:tcPr>
            <w:tcW w:w="142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3 112 €</w:t>
            </w:r>
          </w:p>
        </w:tc>
        <w:tc>
          <w:tcPr>
            <w:tcW w:w="1701"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3 112 €</w:t>
            </w:r>
          </w:p>
        </w:tc>
      </w:tr>
      <w:tr w:rsidR="007F2CE4" w:rsidRPr="007F2CE4" w:rsidTr="007F2CE4">
        <w:trPr>
          <w:trHeight w:val="300"/>
        </w:trPr>
        <w:tc>
          <w:tcPr>
            <w:tcW w:w="4497"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3500 - Tegevustoetus (Jalgratturite koolitus)</w:t>
            </w:r>
          </w:p>
        </w:tc>
        <w:tc>
          <w:tcPr>
            <w:tcW w:w="145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0 €</w:t>
            </w:r>
          </w:p>
        </w:tc>
        <w:tc>
          <w:tcPr>
            <w:tcW w:w="142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180 €</w:t>
            </w:r>
          </w:p>
        </w:tc>
        <w:tc>
          <w:tcPr>
            <w:tcW w:w="1701"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180 €</w:t>
            </w:r>
          </w:p>
        </w:tc>
      </w:tr>
      <w:tr w:rsidR="007F2CE4" w:rsidRPr="007F2CE4" w:rsidTr="007F2CE4">
        <w:trPr>
          <w:trHeight w:val="300"/>
        </w:trPr>
        <w:tc>
          <w:tcPr>
            <w:tcW w:w="4497"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3500 - Tegevustoetus (KIK)</w:t>
            </w:r>
          </w:p>
        </w:tc>
        <w:tc>
          <w:tcPr>
            <w:tcW w:w="145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0 €</w:t>
            </w:r>
          </w:p>
        </w:tc>
        <w:tc>
          <w:tcPr>
            <w:tcW w:w="142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4 171 €</w:t>
            </w:r>
          </w:p>
        </w:tc>
        <w:tc>
          <w:tcPr>
            <w:tcW w:w="1701"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4 171 €</w:t>
            </w:r>
          </w:p>
        </w:tc>
      </w:tr>
      <w:tr w:rsidR="007F2CE4" w:rsidRPr="007F2CE4" w:rsidTr="007F2CE4">
        <w:trPr>
          <w:trHeight w:val="300"/>
        </w:trPr>
        <w:tc>
          <w:tcPr>
            <w:tcW w:w="4497"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3500 - Tegevustoetus (koolipiim ja -puuvili)</w:t>
            </w:r>
          </w:p>
        </w:tc>
        <w:tc>
          <w:tcPr>
            <w:tcW w:w="145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8 519 €</w:t>
            </w:r>
          </w:p>
        </w:tc>
        <w:tc>
          <w:tcPr>
            <w:tcW w:w="142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3 506 €</w:t>
            </w:r>
          </w:p>
        </w:tc>
        <w:tc>
          <w:tcPr>
            <w:tcW w:w="1701"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12 025 €</w:t>
            </w:r>
          </w:p>
        </w:tc>
      </w:tr>
      <w:tr w:rsidR="007F2CE4" w:rsidRPr="007F2CE4" w:rsidTr="007F2CE4">
        <w:trPr>
          <w:trHeight w:val="300"/>
        </w:trPr>
        <w:tc>
          <w:tcPr>
            <w:tcW w:w="4497"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3500 - Tegevustoetus (MTÜ EANÜ)</w:t>
            </w:r>
          </w:p>
        </w:tc>
        <w:tc>
          <w:tcPr>
            <w:tcW w:w="145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0 €</w:t>
            </w:r>
          </w:p>
        </w:tc>
        <w:tc>
          <w:tcPr>
            <w:tcW w:w="142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1 793 €</w:t>
            </w:r>
          </w:p>
        </w:tc>
        <w:tc>
          <w:tcPr>
            <w:tcW w:w="1701"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1 793 €</w:t>
            </w:r>
          </w:p>
        </w:tc>
      </w:tr>
      <w:tr w:rsidR="007F2CE4" w:rsidRPr="007F2CE4" w:rsidTr="007F2CE4">
        <w:trPr>
          <w:trHeight w:val="300"/>
        </w:trPr>
        <w:tc>
          <w:tcPr>
            <w:tcW w:w="4497"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lastRenderedPageBreak/>
              <w:t>3500 - Tegevustoetus (MTÜ EANÜ)</w:t>
            </w:r>
          </w:p>
        </w:tc>
        <w:tc>
          <w:tcPr>
            <w:tcW w:w="145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0 €</w:t>
            </w:r>
          </w:p>
        </w:tc>
        <w:tc>
          <w:tcPr>
            <w:tcW w:w="142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199 €</w:t>
            </w:r>
          </w:p>
        </w:tc>
        <w:tc>
          <w:tcPr>
            <w:tcW w:w="1701"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199 €</w:t>
            </w:r>
          </w:p>
        </w:tc>
      </w:tr>
      <w:tr w:rsidR="007F2CE4" w:rsidRPr="007F2CE4" w:rsidTr="007F2CE4">
        <w:trPr>
          <w:trHeight w:val="300"/>
        </w:trPr>
        <w:tc>
          <w:tcPr>
            <w:tcW w:w="4497"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3500 - Tegevustoetus (Riigikantselei)</w:t>
            </w:r>
          </w:p>
        </w:tc>
        <w:tc>
          <w:tcPr>
            <w:tcW w:w="145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1 260 €</w:t>
            </w:r>
          </w:p>
        </w:tc>
        <w:tc>
          <w:tcPr>
            <w:tcW w:w="142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140 €</w:t>
            </w:r>
          </w:p>
        </w:tc>
        <w:tc>
          <w:tcPr>
            <w:tcW w:w="1701"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1 400 €</w:t>
            </w:r>
          </w:p>
        </w:tc>
      </w:tr>
      <w:tr w:rsidR="007F2CE4" w:rsidRPr="007F2CE4" w:rsidTr="007F2CE4">
        <w:trPr>
          <w:trHeight w:val="300"/>
        </w:trPr>
        <w:tc>
          <w:tcPr>
            <w:tcW w:w="4497"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352001 - Toetusfond</w:t>
            </w:r>
          </w:p>
        </w:tc>
        <w:tc>
          <w:tcPr>
            <w:tcW w:w="145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3 261 738 €</w:t>
            </w:r>
          </w:p>
        </w:tc>
        <w:tc>
          <w:tcPr>
            <w:tcW w:w="142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22 932 €</w:t>
            </w:r>
          </w:p>
        </w:tc>
        <w:tc>
          <w:tcPr>
            <w:tcW w:w="1701"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3 284 670 €</w:t>
            </w:r>
          </w:p>
        </w:tc>
      </w:tr>
    </w:tbl>
    <w:p w:rsidR="007F2CE4" w:rsidRDefault="007F2CE4" w:rsidP="0041476F"/>
    <w:p w:rsidR="007F2CE4" w:rsidRDefault="007F2CE4" w:rsidP="007507F6">
      <w:pPr>
        <w:jc w:val="both"/>
      </w:pPr>
      <w:r>
        <w:t>Muud ebatavalised tuludena kajastatakse peamiselt tagatisrahasid ning muid ebatavalisi tulusid (nt hüvitised). Lisaeelarvega suurenevad muud ebatavalised tulud 47 767 euro võrra.</w:t>
      </w:r>
    </w:p>
    <w:p w:rsidR="00FF353E" w:rsidRDefault="00FF353E" w:rsidP="00FF353E">
      <w:pPr>
        <w:pStyle w:val="Pealdis"/>
        <w:keepNext/>
      </w:pPr>
      <w:r>
        <w:t xml:space="preserve">Tabel </w:t>
      </w:r>
      <w:r w:rsidR="005C39B8">
        <w:fldChar w:fldCharType="begin"/>
      </w:r>
      <w:r w:rsidR="005C39B8">
        <w:instrText xml:space="preserve"> SEQ Tabel \* ARABIC </w:instrText>
      </w:r>
      <w:r w:rsidR="005C39B8">
        <w:fldChar w:fldCharType="separate"/>
      </w:r>
      <w:r w:rsidR="00441D72">
        <w:rPr>
          <w:noProof/>
        </w:rPr>
        <w:t>4</w:t>
      </w:r>
      <w:r w:rsidR="005C39B8">
        <w:rPr>
          <w:noProof/>
        </w:rPr>
        <w:fldChar w:fldCharType="end"/>
      </w:r>
      <w:r>
        <w:t>. Muude ebatavaliste tulude muutus</w:t>
      </w:r>
      <w:r w:rsidR="00CD4C1E">
        <w:t>ed</w:t>
      </w:r>
    </w:p>
    <w:tbl>
      <w:tblPr>
        <w:tblW w:w="8931" w:type="dxa"/>
        <w:tblCellMar>
          <w:left w:w="70" w:type="dxa"/>
          <w:right w:w="70" w:type="dxa"/>
        </w:tblCellMar>
        <w:tblLook w:val="04A0" w:firstRow="1" w:lastRow="0" w:firstColumn="1" w:lastColumn="0" w:noHBand="0" w:noVBand="1"/>
      </w:tblPr>
      <w:tblGrid>
        <w:gridCol w:w="3544"/>
        <w:gridCol w:w="2410"/>
        <w:gridCol w:w="1417"/>
        <w:gridCol w:w="1560"/>
      </w:tblGrid>
      <w:tr w:rsidR="007F2CE4" w:rsidRPr="007F2CE4" w:rsidTr="00AB7675">
        <w:trPr>
          <w:trHeight w:val="300"/>
        </w:trPr>
        <w:tc>
          <w:tcPr>
            <w:tcW w:w="3544" w:type="dxa"/>
            <w:tcBorders>
              <w:top w:val="nil"/>
              <w:left w:val="nil"/>
              <w:bottom w:val="single" w:sz="4" w:space="0" w:color="9BC2E6"/>
              <w:right w:val="nil"/>
            </w:tcBorders>
            <w:shd w:val="clear" w:color="DDEBF7" w:fill="DDEBF7"/>
            <w:noWrap/>
            <w:vAlign w:val="bottom"/>
            <w:hideMark/>
          </w:tcPr>
          <w:p w:rsidR="007F2CE4" w:rsidRPr="00AB7675" w:rsidRDefault="00345414" w:rsidP="007F2CE4">
            <w:pPr>
              <w:spacing w:after="0" w:line="240" w:lineRule="auto"/>
              <w:rPr>
                <w:rFonts w:eastAsia="Times New Roman" w:cs="Times New Roman"/>
                <w:b/>
                <w:bCs/>
                <w:color w:val="000000"/>
                <w:sz w:val="20"/>
                <w:szCs w:val="20"/>
                <w:lang w:eastAsia="et-EE"/>
              </w:rPr>
            </w:pPr>
            <w:r>
              <w:rPr>
                <w:rFonts w:eastAsia="Times New Roman" w:cs="Times New Roman"/>
                <w:b/>
                <w:bCs/>
                <w:color w:val="000000"/>
                <w:sz w:val="20"/>
                <w:szCs w:val="20"/>
                <w:lang w:eastAsia="et-EE"/>
              </w:rPr>
              <w:t>Nimetus</w:t>
            </w:r>
          </w:p>
        </w:tc>
        <w:tc>
          <w:tcPr>
            <w:tcW w:w="2410" w:type="dxa"/>
            <w:tcBorders>
              <w:top w:val="nil"/>
              <w:left w:val="nil"/>
              <w:bottom w:val="single" w:sz="4" w:space="0" w:color="9BC2E6"/>
              <w:right w:val="nil"/>
            </w:tcBorders>
            <w:shd w:val="clear" w:color="DDEBF7" w:fill="DDEBF7"/>
            <w:noWrap/>
            <w:vAlign w:val="bottom"/>
            <w:hideMark/>
          </w:tcPr>
          <w:p w:rsidR="007F2CE4" w:rsidRPr="00AB7675" w:rsidRDefault="00C85552" w:rsidP="00C85552">
            <w:pPr>
              <w:spacing w:after="0" w:line="240" w:lineRule="auto"/>
              <w:jc w:val="center"/>
              <w:rPr>
                <w:rFonts w:eastAsia="Times New Roman" w:cs="Times New Roman"/>
                <w:b/>
                <w:bCs/>
                <w:color w:val="000000"/>
                <w:sz w:val="20"/>
                <w:szCs w:val="20"/>
                <w:lang w:eastAsia="et-EE"/>
              </w:rPr>
            </w:pPr>
            <w:r>
              <w:rPr>
                <w:rFonts w:eastAsia="Times New Roman" w:cs="Times New Roman"/>
                <w:b/>
                <w:bCs/>
                <w:color w:val="000000"/>
                <w:sz w:val="20"/>
                <w:szCs w:val="20"/>
                <w:lang w:eastAsia="et-EE"/>
              </w:rPr>
              <w:t>Eelarve</w:t>
            </w:r>
          </w:p>
        </w:tc>
        <w:tc>
          <w:tcPr>
            <w:tcW w:w="1417" w:type="dxa"/>
            <w:tcBorders>
              <w:top w:val="nil"/>
              <w:left w:val="nil"/>
              <w:bottom w:val="single" w:sz="4" w:space="0" w:color="9BC2E6"/>
              <w:right w:val="nil"/>
            </w:tcBorders>
            <w:shd w:val="clear" w:color="DDEBF7" w:fill="DDEBF7"/>
            <w:noWrap/>
            <w:vAlign w:val="bottom"/>
            <w:hideMark/>
          </w:tcPr>
          <w:p w:rsidR="007F2CE4" w:rsidRPr="00AB7675" w:rsidRDefault="007F2CE4" w:rsidP="00C85552">
            <w:pPr>
              <w:spacing w:after="0" w:line="240" w:lineRule="auto"/>
              <w:jc w:val="center"/>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Muudatus</w:t>
            </w:r>
          </w:p>
        </w:tc>
        <w:tc>
          <w:tcPr>
            <w:tcW w:w="1560" w:type="dxa"/>
            <w:tcBorders>
              <w:top w:val="nil"/>
              <w:left w:val="nil"/>
              <w:bottom w:val="single" w:sz="4" w:space="0" w:color="9BC2E6"/>
              <w:right w:val="nil"/>
            </w:tcBorders>
            <w:shd w:val="clear" w:color="DDEBF7" w:fill="DDEBF7"/>
            <w:noWrap/>
            <w:vAlign w:val="bottom"/>
            <w:hideMark/>
          </w:tcPr>
          <w:p w:rsidR="007F2CE4" w:rsidRPr="00AB7675" w:rsidRDefault="007F2CE4" w:rsidP="00C85552">
            <w:pPr>
              <w:spacing w:after="0" w:line="240" w:lineRule="auto"/>
              <w:jc w:val="center"/>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Lisaeelarve</w:t>
            </w:r>
          </w:p>
        </w:tc>
      </w:tr>
      <w:tr w:rsidR="007F2CE4" w:rsidRPr="007F2CE4" w:rsidTr="00AB7675">
        <w:trPr>
          <w:trHeight w:val="300"/>
        </w:trPr>
        <w:tc>
          <w:tcPr>
            <w:tcW w:w="3544" w:type="dxa"/>
            <w:tcBorders>
              <w:top w:val="nil"/>
              <w:left w:val="nil"/>
              <w:bottom w:val="single" w:sz="4" w:space="0" w:color="9BC2E6"/>
              <w:right w:val="nil"/>
            </w:tcBorders>
            <w:shd w:val="clear" w:color="auto" w:fill="auto"/>
            <w:noWrap/>
            <w:vAlign w:val="bottom"/>
            <w:hideMark/>
          </w:tcPr>
          <w:p w:rsidR="007F2CE4" w:rsidRPr="00AB7675" w:rsidRDefault="007F2CE4" w:rsidP="007F2CE4">
            <w:pPr>
              <w:spacing w:after="0" w:line="240" w:lineRule="auto"/>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38 - Muud ebatavalised tulud</w:t>
            </w:r>
          </w:p>
        </w:tc>
        <w:tc>
          <w:tcPr>
            <w:tcW w:w="2410" w:type="dxa"/>
            <w:tcBorders>
              <w:top w:val="nil"/>
              <w:left w:val="nil"/>
              <w:bottom w:val="single" w:sz="4" w:space="0" w:color="9BC2E6"/>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102 789 €</w:t>
            </w:r>
          </w:p>
        </w:tc>
        <w:tc>
          <w:tcPr>
            <w:tcW w:w="1417" w:type="dxa"/>
            <w:tcBorders>
              <w:top w:val="nil"/>
              <w:left w:val="nil"/>
              <w:bottom w:val="single" w:sz="4" w:space="0" w:color="9BC2E6"/>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47 767 €</w:t>
            </w:r>
          </w:p>
        </w:tc>
        <w:tc>
          <w:tcPr>
            <w:tcW w:w="1560" w:type="dxa"/>
            <w:tcBorders>
              <w:top w:val="nil"/>
              <w:left w:val="nil"/>
              <w:bottom w:val="single" w:sz="4" w:space="0" w:color="9BC2E6"/>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150 556 €</w:t>
            </w:r>
          </w:p>
        </w:tc>
      </w:tr>
      <w:tr w:rsidR="007F2CE4" w:rsidRPr="007F2CE4" w:rsidTr="00AB7675">
        <w:trPr>
          <w:trHeight w:val="300"/>
        </w:trPr>
        <w:tc>
          <w:tcPr>
            <w:tcW w:w="3544"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388890 - Auto kindlustushüvitis</w:t>
            </w:r>
          </w:p>
        </w:tc>
        <w:tc>
          <w:tcPr>
            <w:tcW w:w="2410"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0 €</w:t>
            </w:r>
          </w:p>
        </w:tc>
        <w:tc>
          <w:tcPr>
            <w:tcW w:w="1417"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4 800 €</w:t>
            </w:r>
          </w:p>
        </w:tc>
        <w:tc>
          <w:tcPr>
            <w:tcW w:w="1560"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4 800 €</w:t>
            </w:r>
          </w:p>
        </w:tc>
      </w:tr>
      <w:tr w:rsidR="007F2CE4" w:rsidRPr="007F2CE4" w:rsidTr="00AB7675">
        <w:trPr>
          <w:trHeight w:val="300"/>
        </w:trPr>
        <w:tc>
          <w:tcPr>
            <w:tcW w:w="3544"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388890 - Tagatistasud (teed)</w:t>
            </w:r>
          </w:p>
        </w:tc>
        <w:tc>
          <w:tcPr>
            <w:tcW w:w="2410"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9 000 €</w:t>
            </w:r>
          </w:p>
        </w:tc>
        <w:tc>
          <w:tcPr>
            <w:tcW w:w="1417"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29 742 €</w:t>
            </w:r>
          </w:p>
        </w:tc>
        <w:tc>
          <w:tcPr>
            <w:tcW w:w="1560"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38 742 €</w:t>
            </w:r>
          </w:p>
        </w:tc>
      </w:tr>
      <w:tr w:rsidR="007F2CE4" w:rsidRPr="007F2CE4" w:rsidTr="00AB7675">
        <w:trPr>
          <w:trHeight w:val="300"/>
        </w:trPr>
        <w:tc>
          <w:tcPr>
            <w:tcW w:w="3544"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388890 - Tagatistasud (ehitus)</w:t>
            </w:r>
          </w:p>
        </w:tc>
        <w:tc>
          <w:tcPr>
            <w:tcW w:w="2410"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0 €</w:t>
            </w:r>
          </w:p>
        </w:tc>
        <w:tc>
          <w:tcPr>
            <w:tcW w:w="1417"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10 000 €</w:t>
            </w:r>
          </w:p>
        </w:tc>
        <w:tc>
          <w:tcPr>
            <w:tcW w:w="1560"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10 000 €</w:t>
            </w:r>
          </w:p>
        </w:tc>
      </w:tr>
      <w:tr w:rsidR="007F2CE4" w:rsidRPr="007F2CE4" w:rsidTr="00AB7675">
        <w:trPr>
          <w:trHeight w:val="300"/>
        </w:trPr>
        <w:tc>
          <w:tcPr>
            <w:tcW w:w="3544"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388890 - Teede sulgemise maks</w:t>
            </w:r>
          </w:p>
        </w:tc>
        <w:tc>
          <w:tcPr>
            <w:tcW w:w="2410"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0 €</w:t>
            </w:r>
          </w:p>
        </w:tc>
        <w:tc>
          <w:tcPr>
            <w:tcW w:w="1417"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3 225 €</w:t>
            </w:r>
          </w:p>
        </w:tc>
        <w:tc>
          <w:tcPr>
            <w:tcW w:w="1560"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3 225 €</w:t>
            </w:r>
          </w:p>
        </w:tc>
      </w:tr>
    </w:tbl>
    <w:p w:rsidR="007F2CE4" w:rsidRDefault="007F2CE4" w:rsidP="0041476F"/>
    <w:p w:rsidR="007F2CE4" w:rsidRDefault="007F2CE4" w:rsidP="0041476F"/>
    <w:p w:rsidR="007F2CE4" w:rsidRDefault="007F2CE4" w:rsidP="007F2CE4">
      <w:pPr>
        <w:pStyle w:val="Pealkiri2"/>
      </w:pPr>
      <w:bookmarkStart w:id="3" w:name="_Toc526338084"/>
      <w:r>
        <w:t>Põhitegevuse kulud</w:t>
      </w:r>
      <w:bookmarkEnd w:id="3"/>
    </w:p>
    <w:p w:rsidR="007F2CE4" w:rsidRDefault="007F2CE4" w:rsidP="007F2CE4"/>
    <w:p w:rsidR="00A12F0E" w:rsidRDefault="007507F6" w:rsidP="007F2CE4">
      <w:r>
        <w:t>Põhitegevuse kulud koosnevad antud toetustest ja muudest tegevuskuludest (sh personali</w:t>
      </w:r>
      <w:r w:rsidR="008B429A">
        <w:t>-</w:t>
      </w:r>
      <w:r>
        <w:t xml:space="preserve"> ja majandamiskulud ning muud kulud). Lisaeelarvega suurenevad sotsiaaltoetuste maht 9 892 euro võrra ning antud toetused 11 647 euro võrra. </w:t>
      </w:r>
    </w:p>
    <w:p w:rsidR="007F2CE4" w:rsidRPr="007F2CE4" w:rsidRDefault="007F2CE4" w:rsidP="007F2CE4"/>
    <w:p w:rsidR="00CD4C1E" w:rsidRDefault="00CD4C1E" w:rsidP="00CD4C1E">
      <w:pPr>
        <w:pStyle w:val="Pealdis"/>
        <w:keepNext/>
      </w:pPr>
      <w:r>
        <w:t xml:space="preserve">Tabel </w:t>
      </w:r>
      <w:r w:rsidR="005C39B8">
        <w:fldChar w:fldCharType="begin"/>
      </w:r>
      <w:r w:rsidR="005C39B8">
        <w:instrText xml:space="preserve"> SEQ Tabel \* ARABIC </w:instrText>
      </w:r>
      <w:r w:rsidR="005C39B8">
        <w:fldChar w:fldCharType="separate"/>
      </w:r>
      <w:r w:rsidR="00441D72">
        <w:rPr>
          <w:noProof/>
        </w:rPr>
        <w:t>5</w:t>
      </w:r>
      <w:r w:rsidR="005C39B8">
        <w:rPr>
          <w:noProof/>
        </w:rPr>
        <w:fldChar w:fldCharType="end"/>
      </w:r>
      <w:r>
        <w:t>. Toetuste muutused</w:t>
      </w:r>
    </w:p>
    <w:tbl>
      <w:tblPr>
        <w:tblW w:w="8788" w:type="dxa"/>
        <w:tblCellMar>
          <w:left w:w="70" w:type="dxa"/>
          <w:right w:w="70" w:type="dxa"/>
        </w:tblCellMar>
        <w:tblLook w:val="04A0" w:firstRow="1" w:lastRow="0" w:firstColumn="1" w:lastColumn="0" w:noHBand="0" w:noVBand="1"/>
      </w:tblPr>
      <w:tblGrid>
        <w:gridCol w:w="4536"/>
        <w:gridCol w:w="1418"/>
        <w:gridCol w:w="1559"/>
        <w:gridCol w:w="1275"/>
      </w:tblGrid>
      <w:tr w:rsidR="00A12F0E" w:rsidRPr="00A12F0E" w:rsidTr="00F424E2">
        <w:trPr>
          <w:trHeight w:val="300"/>
        </w:trPr>
        <w:tc>
          <w:tcPr>
            <w:tcW w:w="4536" w:type="dxa"/>
            <w:tcBorders>
              <w:top w:val="nil"/>
              <w:left w:val="nil"/>
              <w:bottom w:val="single" w:sz="4" w:space="0" w:color="9BC2E6"/>
              <w:right w:val="nil"/>
            </w:tcBorders>
            <w:shd w:val="clear" w:color="DDEBF7" w:fill="DDEBF7"/>
            <w:noWrap/>
            <w:vAlign w:val="bottom"/>
            <w:hideMark/>
          </w:tcPr>
          <w:p w:rsidR="00A12F0E" w:rsidRPr="00AB7675" w:rsidRDefault="00345414" w:rsidP="00A12F0E">
            <w:pPr>
              <w:spacing w:after="0" w:line="240" w:lineRule="auto"/>
              <w:rPr>
                <w:rFonts w:eastAsia="Times New Roman" w:cs="Times New Roman"/>
                <w:b/>
                <w:bCs/>
                <w:color w:val="000000"/>
                <w:sz w:val="20"/>
                <w:szCs w:val="20"/>
                <w:lang w:eastAsia="et-EE"/>
              </w:rPr>
            </w:pPr>
            <w:r>
              <w:rPr>
                <w:rFonts w:eastAsia="Times New Roman" w:cs="Times New Roman"/>
                <w:b/>
                <w:bCs/>
                <w:color w:val="000000"/>
                <w:sz w:val="20"/>
                <w:szCs w:val="20"/>
                <w:lang w:eastAsia="et-EE"/>
              </w:rPr>
              <w:t>Nimetus</w:t>
            </w:r>
          </w:p>
        </w:tc>
        <w:tc>
          <w:tcPr>
            <w:tcW w:w="1418" w:type="dxa"/>
            <w:tcBorders>
              <w:top w:val="nil"/>
              <w:left w:val="nil"/>
              <w:bottom w:val="single" w:sz="4" w:space="0" w:color="9BC2E6"/>
              <w:right w:val="nil"/>
            </w:tcBorders>
            <w:shd w:val="clear" w:color="DDEBF7" w:fill="DDEBF7"/>
            <w:noWrap/>
            <w:vAlign w:val="bottom"/>
            <w:hideMark/>
          </w:tcPr>
          <w:p w:rsidR="00A12F0E" w:rsidRPr="00AB7675" w:rsidRDefault="00C85552" w:rsidP="00A12F0E">
            <w:pPr>
              <w:spacing w:after="0" w:line="240" w:lineRule="auto"/>
              <w:rPr>
                <w:rFonts w:eastAsia="Times New Roman" w:cs="Times New Roman"/>
                <w:b/>
                <w:bCs/>
                <w:color w:val="000000"/>
                <w:sz w:val="20"/>
                <w:szCs w:val="20"/>
                <w:lang w:eastAsia="et-EE"/>
              </w:rPr>
            </w:pPr>
            <w:r>
              <w:rPr>
                <w:rFonts w:eastAsia="Times New Roman" w:cs="Times New Roman"/>
                <w:b/>
                <w:bCs/>
                <w:color w:val="000000"/>
                <w:sz w:val="20"/>
                <w:szCs w:val="20"/>
                <w:lang w:eastAsia="et-EE"/>
              </w:rPr>
              <w:t>Eelarve</w:t>
            </w:r>
          </w:p>
        </w:tc>
        <w:tc>
          <w:tcPr>
            <w:tcW w:w="1559" w:type="dxa"/>
            <w:tcBorders>
              <w:top w:val="nil"/>
              <w:left w:val="nil"/>
              <w:bottom w:val="single" w:sz="4" w:space="0" w:color="9BC2E6"/>
              <w:right w:val="nil"/>
            </w:tcBorders>
            <w:shd w:val="clear" w:color="DDEBF7" w:fill="DDEBF7"/>
            <w:noWrap/>
            <w:vAlign w:val="bottom"/>
            <w:hideMark/>
          </w:tcPr>
          <w:p w:rsidR="00A12F0E" w:rsidRPr="00AB7675" w:rsidRDefault="00A12F0E" w:rsidP="00A12F0E">
            <w:pPr>
              <w:spacing w:after="0" w:line="240" w:lineRule="auto"/>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Muudatus</w:t>
            </w:r>
          </w:p>
        </w:tc>
        <w:tc>
          <w:tcPr>
            <w:tcW w:w="1275" w:type="dxa"/>
            <w:tcBorders>
              <w:top w:val="nil"/>
              <w:left w:val="nil"/>
              <w:bottom w:val="single" w:sz="4" w:space="0" w:color="9BC2E6"/>
              <w:right w:val="nil"/>
            </w:tcBorders>
            <w:shd w:val="clear" w:color="DDEBF7" w:fill="DDEBF7"/>
            <w:noWrap/>
            <w:vAlign w:val="bottom"/>
            <w:hideMark/>
          </w:tcPr>
          <w:p w:rsidR="00A12F0E" w:rsidRPr="00AB7675" w:rsidRDefault="00A12F0E" w:rsidP="00A12F0E">
            <w:pPr>
              <w:spacing w:after="0" w:line="240" w:lineRule="auto"/>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Lisaeelarve</w:t>
            </w:r>
          </w:p>
        </w:tc>
      </w:tr>
      <w:tr w:rsidR="00A12F0E" w:rsidRPr="00A12F0E" w:rsidTr="00F424E2">
        <w:trPr>
          <w:trHeight w:val="300"/>
        </w:trPr>
        <w:tc>
          <w:tcPr>
            <w:tcW w:w="4536" w:type="dxa"/>
            <w:tcBorders>
              <w:top w:val="nil"/>
              <w:left w:val="nil"/>
              <w:bottom w:val="single" w:sz="4" w:space="0" w:color="9BC2E6"/>
              <w:right w:val="nil"/>
            </w:tcBorders>
            <w:shd w:val="clear" w:color="auto" w:fill="auto"/>
            <w:noWrap/>
            <w:vAlign w:val="bottom"/>
            <w:hideMark/>
          </w:tcPr>
          <w:p w:rsidR="00A12F0E" w:rsidRPr="00AB7675" w:rsidRDefault="00A12F0E" w:rsidP="00A12F0E">
            <w:pPr>
              <w:spacing w:after="0" w:line="240" w:lineRule="auto"/>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4131</w:t>
            </w:r>
          </w:p>
        </w:tc>
        <w:tc>
          <w:tcPr>
            <w:tcW w:w="1418" w:type="dxa"/>
            <w:tcBorders>
              <w:top w:val="nil"/>
              <w:left w:val="nil"/>
              <w:bottom w:val="single" w:sz="4" w:space="0" w:color="9BC2E6"/>
              <w:right w:val="nil"/>
            </w:tcBorders>
            <w:shd w:val="clear" w:color="auto" w:fill="auto"/>
            <w:noWrap/>
            <w:vAlign w:val="bottom"/>
            <w:hideMark/>
          </w:tcPr>
          <w:p w:rsidR="00A12F0E" w:rsidRPr="00AB7675" w:rsidRDefault="00A12F0E" w:rsidP="00A12F0E">
            <w:pPr>
              <w:spacing w:after="0" w:line="240" w:lineRule="auto"/>
              <w:jc w:val="right"/>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174 084 €</w:t>
            </w:r>
          </w:p>
        </w:tc>
        <w:tc>
          <w:tcPr>
            <w:tcW w:w="1559" w:type="dxa"/>
            <w:tcBorders>
              <w:top w:val="nil"/>
              <w:left w:val="nil"/>
              <w:bottom w:val="single" w:sz="4" w:space="0" w:color="9BC2E6"/>
              <w:right w:val="nil"/>
            </w:tcBorders>
            <w:shd w:val="clear" w:color="auto" w:fill="auto"/>
            <w:noWrap/>
            <w:vAlign w:val="bottom"/>
            <w:hideMark/>
          </w:tcPr>
          <w:p w:rsidR="00A12F0E" w:rsidRPr="00AB7675" w:rsidRDefault="00A12F0E" w:rsidP="00A12F0E">
            <w:pPr>
              <w:spacing w:after="0" w:line="240" w:lineRule="auto"/>
              <w:jc w:val="right"/>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8 401 €</w:t>
            </w:r>
          </w:p>
        </w:tc>
        <w:tc>
          <w:tcPr>
            <w:tcW w:w="1275" w:type="dxa"/>
            <w:tcBorders>
              <w:top w:val="nil"/>
              <w:left w:val="nil"/>
              <w:bottom w:val="single" w:sz="4" w:space="0" w:color="9BC2E6"/>
              <w:right w:val="nil"/>
            </w:tcBorders>
            <w:shd w:val="clear" w:color="auto" w:fill="auto"/>
            <w:noWrap/>
            <w:vAlign w:val="bottom"/>
            <w:hideMark/>
          </w:tcPr>
          <w:p w:rsidR="00A12F0E" w:rsidRPr="00AB7675" w:rsidRDefault="00A12F0E" w:rsidP="00A12F0E">
            <w:pPr>
              <w:spacing w:after="0" w:line="240" w:lineRule="auto"/>
              <w:jc w:val="right"/>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182 485 €</w:t>
            </w:r>
          </w:p>
        </w:tc>
      </w:tr>
      <w:tr w:rsidR="00A12F0E" w:rsidRPr="00A12F0E" w:rsidTr="00F424E2">
        <w:trPr>
          <w:trHeight w:val="300"/>
        </w:trPr>
        <w:tc>
          <w:tcPr>
            <w:tcW w:w="4536" w:type="dxa"/>
            <w:tcBorders>
              <w:top w:val="nil"/>
              <w:left w:val="nil"/>
              <w:bottom w:val="nil"/>
              <w:right w:val="nil"/>
            </w:tcBorders>
            <w:shd w:val="clear" w:color="auto" w:fill="auto"/>
            <w:noWrap/>
            <w:vAlign w:val="bottom"/>
            <w:hideMark/>
          </w:tcPr>
          <w:p w:rsidR="00A12F0E" w:rsidRPr="00AB7675" w:rsidRDefault="00A12F0E" w:rsidP="00A12F0E">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10701 - Riiklik toimetulekutoetus</w:t>
            </w:r>
          </w:p>
        </w:tc>
        <w:tc>
          <w:tcPr>
            <w:tcW w:w="1418" w:type="dxa"/>
            <w:tcBorders>
              <w:top w:val="nil"/>
              <w:left w:val="nil"/>
              <w:bottom w:val="nil"/>
              <w:right w:val="nil"/>
            </w:tcBorders>
            <w:shd w:val="clear" w:color="auto" w:fill="auto"/>
            <w:noWrap/>
            <w:vAlign w:val="bottom"/>
            <w:hideMark/>
          </w:tcPr>
          <w:p w:rsidR="00A12F0E" w:rsidRPr="00AB7675" w:rsidRDefault="00A12F0E" w:rsidP="00A12F0E">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174 084 €</w:t>
            </w:r>
          </w:p>
        </w:tc>
        <w:tc>
          <w:tcPr>
            <w:tcW w:w="1559" w:type="dxa"/>
            <w:tcBorders>
              <w:top w:val="nil"/>
              <w:left w:val="nil"/>
              <w:bottom w:val="nil"/>
              <w:right w:val="nil"/>
            </w:tcBorders>
            <w:shd w:val="clear" w:color="auto" w:fill="auto"/>
            <w:noWrap/>
            <w:vAlign w:val="bottom"/>
            <w:hideMark/>
          </w:tcPr>
          <w:p w:rsidR="00A12F0E" w:rsidRPr="00AB7675" w:rsidRDefault="00A12F0E" w:rsidP="00A12F0E">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8 401 €</w:t>
            </w:r>
          </w:p>
        </w:tc>
        <w:tc>
          <w:tcPr>
            <w:tcW w:w="1275" w:type="dxa"/>
            <w:tcBorders>
              <w:top w:val="nil"/>
              <w:left w:val="nil"/>
              <w:bottom w:val="nil"/>
              <w:right w:val="nil"/>
            </w:tcBorders>
            <w:shd w:val="clear" w:color="auto" w:fill="auto"/>
            <w:noWrap/>
            <w:vAlign w:val="bottom"/>
            <w:hideMark/>
          </w:tcPr>
          <w:p w:rsidR="00A12F0E" w:rsidRPr="00AB7675" w:rsidRDefault="00A12F0E" w:rsidP="00A12F0E">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182 485 €</w:t>
            </w:r>
          </w:p>
        </w:tc>
      </w:tr>
      <w:tr w:rsidR="00A12F0E" w:rsidRPr="00A12F0E" w:rsidTr="00F424E2">
        <w:trPr>
          <w:trHeight w:val="300"/>
        </w:trPr>
        <w:tc>
          <w:tcPr>
            <w:tcW w:w="4536" w:type="dxa"/>
            <w:tcBorders>
              <w:top w:val="nil"/>
              <w:left w:val="nil"/>
              <w:bottom w:val="single" w:sz="4" w:space="0" w:color="9BC2E6"/>
              <w:right w:val="nil"/>
            </w:tcBorders>
            <w:shd w:val="clear" w:color="auto" w:fill="auto"/>
            <w:noWrap/>
            <w:vAlign w:val="bottom"/>
            <w:hideMark/>
          </w:tcPr>
          <w:p w:rsidR="00A12F0E" w:rsidRPr="00AB7675" w:rsidRDefault="00A12F0E" w:rsidP="00A12F0E">
            <w:pPr>
              <w:spacing w:after="0" w:line="240" w:lineRule="auto"/>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4138</w:t>
            </w:r>
          </w:p>
        </w:tc>
        <w:tc>
          <w:tcPr>
            <w:tcW w:w="1418" w:type="dxa"/>
            <w:tcBorders>
              <w:top w:val="nil"/>
              <w:left w:val="nil"/>
              <w:bottom w:val="single" w:sz="4" w:space="0" w:color="9BC2E6"/>
              <w:right w:val="nil"/>
            </w:tcBorders>
            <w:shd w:val="clear" w:color="auto" w:fill="auto"/>
            <w:noWrap/>
            <w:vAlign w:val="bottom"/>
            <w:hideMark/>
          </w:tcPr>
          <w:p w:rsidR="00A12F0E" w:rsidRPr="00AB7675" w:rsidRDefault="00A12F0E" w:rsidP="00A12F0E">
            <w:pPr>
              <w:spacing w:after="0" w:line="240" w:lineRule="auto"/>
              <w:jc w:val="right"/>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55 570 €</w:t>
            </w:r>
          </w:p>
        </w:tc>
        <w:tc>
          <w:tcPr>
            <w:tcW w:w="1559" w:type="dxa"/>
            <w:tcBorders>
              <w:top w:val="nil"/>
              <w:left w:val="nil"/>
              <w:bottom w:val="single" w:sz="4" w:space="0" w:color="9BC2E6"/>
              <w:right w:val="nil"/>
            </w:tcBorders>
            <w:shd w:val="clear" w:color="auto" w:fill="auto"/>
            <w:noWrap/>
            <w:vAlign w:val="bottom"/>
            <w:hideMark/>
          </w:tcPr>
          <w:p w:rsidR="00A12F0E" w:rsidRPr="00AB7675" w:rsidRDefault="00A12F0E" w:rsidP="00A12F0E">
            <w:pPr>
              <w:spacing w:after="0" w:line="240" w:lineRule="auto"/>
              <w:jc w:val="right"/>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1 491 €</w:t>
            </w:r>
          </w:p>
        </w:tc>
        <w:tc>
          <w:tcPr>
            <w:tcW w:w="1275" w:type="dxa"/>
            <w:tcBorders>
              <w:top w:val="nil"/>
              <w:left w:val="nil"/>
              <w:bottom w:val="single" w:sz="4" w:space="0" w:color="9BC2E6"/>
              <w:right w:val="nil"/>
            </w:tcBorders>
            <w:shd w:val="clear" w:color="auto" w:fill="auto"/>
            <w:noWrap/>
            <w:vAlign w:val="bottom"/>
            <w:hideMark/>
          </w:tcPr>
          <w:p w:rsidR="00A12F0E" w:rsidRPr="00AB7675" w:rsidRDefault="00A12F0E" w:rsidP="00A12F0E">
            <w:pPr>
              <w:spacing w:after="0" w:line="240" w:lineRule="auto"/>
              <w:jc w:val="right"/>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57 061 €</w:t>
            </w:r>
          </w:p>
        </w:tc>
      </w:tr>
      <w:tr w:rsidR="00A12F0E" w:rsidRPr="00A12F0E" w:rsidTr="00F424E2">
        <w:trPr>
          <w:trHeight w:val="300"/>
        </w:trPr>
        <w:tc>
          <w:tcPr>
            <w:tcW w:w="4536" w:type="dxa"/>
            <w:tcBorders>
              <w:top w:val="nil"/>
              <w:left w:val="nil"/>
              <w:bottom w:val="nil"/>
              <w:right w:val="nil"/>
            </w:tcBorders>
            <w:shd w:val="clear" w:color="auto" w:fill="auto"/>
            <w:noWrap/>
            <w:vAlign w:val="bottom"/>
            <w:hideMark/>
          </w:tcPr>
          <w:p w:rsidR="00A12F0E" w:rsidRPr="00AB7675" w:rsidRDefault="00A12F0E" w:rsidP="00A12F0E">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 xml:space="preserve">10400 - Asendus- ja </w:t>
            </w:r>
            <w:proofErr w:type="spellStart"/>
            <w:r w:rsidRPr="00AB7675">
              <w:rPr>
                <w:rFonts w:eastAsia="Times New Roman" w:cs="Times New Roman"/>
                <w:color w:val="000000"/>
                <w:sz w:val="20"/>
                <w:szCs w:val="20"/>
                <w:lang w:eastAsia="et-EE"/>
              </w:rPr>
              <w:t>järelhooldus</w:t>
            </w:r>
            <w:proofErr w:type="spellEnd"/>
          </w:p>
        </w:tc>
        <w:tc>
          <w:tcPr>
            <w:tcW w:w="1418" w:type="dxa"/>
            <w:tcBorders>
              <w:top w:val="nil"/>
              <w:left w:val="nil"/>
              <w:bottom w:val="nil"/>
              <w:right w:val="nil"/>
            </w:tcBorders>
            <w:shd w:val="clear" w:color="auto" w:fill="auto"/>
            <w:noWrap/>
            <w:vAlign w:val="bottom"/>
            <w:hideMark/>
          </w:tcPr>
          <w:p w:rsidR="00A12F0E" w:rsidRPr="00AB7675" w:rsidRDefault="00A12F0E" w:rsidP="00A12F0E">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0 €</w:t>
            </w:r>
          </w:p>
        </w:tc>
        <w:tc>
          <w:tcPr>
            <w:tcW w:w="1559" w:type="dxa"/>
            <w:tcBorders>
              <w:top w:val="nil"/>
              <w:left w:val="nil"/>
              <w:bottom w:val="nil"/>
              <w:right w:val="nil"/>
            </w:tcBorders>
            <w:shd w:val="clear" w:color="auto" w:fill="auto"/>
            <w:noWrap/>
            <w:vAlign w:val="bottom"/>
            <w:hideMark/>
          </w:tcPr>
          <w:p w:rsidR="00A12F0E" w:rsidRPr="00AB7675" w:rsidRDefault="00A12F0E" w:rsidP="00A12F0E">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1 491 €</w:t>
            </w:r>
          </w:p>
        </w:tc>
        <w:tc>
          <w:tcPr>
            <w:tcW w:w="1275" w:type="dxa"/>
            <w:tcBorders>
              <w:top w:val="nil"/>
              <w:left w:val="nil"/>
              <w:bottom w:val="nil"/>
              <w:right w:val="nil"/>
            </w:tcBorders>
            <w:shd w:val="clear" w:color="auto" w:fill="auto"/>
            <w:noWrap/>
            <w:vAlign w:val="bottom"/>
            <w:hideMark/>
          </w:tcPr>
          <w:p w:rsidR="00A12F0E" w:rsidRPr="00AB7675" w:rsidRDefault="00A12F0E" w:rsidP="00A12F0E">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1 491 €</w:t>
            </w:r>
          </w:p>
        </w:tc>
      </w:tr>
      <w:tr w:rsidR="00A12F0E" w:rsidRPr="00A12F0E" w:rsidTr="00F424E2">
        <w:trPr>
          <w:trHeight w:val="300"/>
        </w:trPr>
        <w:tc>
          <w:tcPr>
            <w:tcW w:w="4536" w:type="dxa"/>
            <w:tcBorders>
              <w:top w:val="nil"/>
              <w:left w:val="nil"/>
              <w:bottom w:val="single" w:sz="4" w:space="0" w:color="9BC2E6"/>
              <w:right w:val="nil"/>
            </w:tcBorders>
            <w:shd w:val="clear" w:color="auto" w:fill="auto"/>
            <w:noWrap/>
            <w:vAlign w:val="bottom"/>
            <w:hideMark/>
          </w:tcPr>
          <w:p w:rsidR="00A12F0E" w:rsidRPr="00AB7675" w:rsidRDefault="00A12F0E" w:rsidP="00A12F0E">
            <w:pPr>
              <w:spacing w:after="0" w:line="240" w:lineRule="auto"/>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4500</w:t>
            </w:r>
          </w:p>
        </w:tc>
        <w:tc>
          <w:tcPr>
            <w:tcW w:w="1418" w:type="dxa"/>
            <w:tcBorders>
              <w:top w:val="nil"/>
              <w:left w:val="nil"/>
              <w:bottom w:val="single" w:sz="4" w:space="0" w:color="9BC2E6"/>
              <w:right w:val="nil"/>
            </w:tcBorders>
            <w:shd w:val="clear" w:color="auto" w:fill="auto"/>
            <w:noWrap/>
            <w:vAlign w:val="bottom"/>
            <w:hideMark/>
          </w:tcPr>
          <w:p w:rsidR="00A12F0E" w:rsidRPr="00AB7675" w:rsidRDefault="00663F5F" w:rsidP="00A12F0E">
            <w:pPr>
              <w:spacing w:after="0" w:line="240" w:lineRule="auto"/>
              <w:jc w:val="right"/>
              <w:rPr>
                <w:rFonts w:eastAsia="Times New Roman" w:cs="Times New Roman"/>
                <w:b/>
                <w:bCs/>
                <w:color w:val="000000"/>
                <w:sz w:val="20"/>
                <w:szCs w:val="20"/>
                <w:lang w:eastAsia="et-EE"/>
              </w:rPr>
            </w:pPr>
            <w:r>
              <w:rPr>
                <w:rFonts w:eastAsia="Times New Roman" w:cs="Times New Roman"/>
                <w:b/>
                <w:bCs/>
                <w:color w:val="000000"/>
                <w:sz w:val="20"/>
                <w:szCs w:val="20"/>
                <w:lang w:eastAsia="et-EE"/>
              </w:rPr>
              <w:t>173 482</w:t>
            </w:r>
            <w:r w:rsidR="00A12F0E" w:rsidRPr="00AB7675">
              <w:rPr>
                <w:rFonts w:eastAsia="Times New Roman" w:cs="Times New Roman"/>
                <w:b/>
                <w:bCs/>
                <w:color w:val="000000"/>
                <w:sz w:val="20"/>
                <w:szCs w:val="20"/>
                <w:lang w:eastAsia="et-EE"/>
              </w:rPr>
              <w:t xml:space="preserve"> €</w:t>
            </w:r>
          </w:p>
        </w:tc>
        <w:tc>
          <w:tcPr>
            <w:tcW w:w="1559" w:type="dxa"/>
            <w:tcBorders>
              <w:top w:val="nil"/>
              <w:left w:val="nil"/>
              <w:bottom w:val="single" w:sz="4" w:space="0" w:color="9BC2E6"/>
              <w:right w:val="nil"/>
            </w:tcBorders>
            <w:shd w:val="clear" w:color="auto" w:fill="auto"/>
            <w:noWrap/>
            <w:vAlign w:val="bottom"/>
            <w:hideMark/>
          </w:tcPr>
          <w:p w:rsidR="00A12F0E" w:rsidRPr="00AB7675" w:rsidRDefault="00A12F0E" w:rsidP="00A12F0E">
            <w:pPr>
              <w:spacing w:after="0" w:line="240" w:lineRule="auto"/>
              <w:jc w:val="right"/>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11 647 €</w:t>
            </w:r>
          </w:p>
        </w:tc>
        <w:tc>
          <w:tcPr>
            <w:tcW w:w="1275" w:type="dxa"/>
            <w:tcBorders>
              <w:top w:val="nil"/>
              <w:left w:val="nil"/>
              <w:bottom w:val="single" w:sz="4" w:space="0" w:color="9BC2E6"/>
              <w:right w:val="nil"/>
            </w:tcBorders>
            <w:shd w:val="clear" w:color="auto" w:fill="auto"/>
            <w:noWrap/>
            <w:vAlign w:val="bottom"/>
            <w:hideMark/>
          </w:tcPr>
          <w:p w:rsidR="00A12F0E" w:rsidRPr="00AB7675" w:rsidRDefault="00663F5F" w:rsidP="00A12F0E">
            <w:pPr>
              <w:spacing w:after="0" w:line="240" w:lineRule="auto"/>
              <w:jc w:val="right"/>
              <w:rPr>
                <w:rFonts w:eastAsia="Times New Roman" w:cs="Times New Roman"/>
                <w:b/>
                <w:bCs/>
                <w:color w:val="000000"/>
                <w:sz w:val="20"/>
                <w:szCs w:val="20"/>
                <w:lang w:eastAsia="et-EE"/>
              </w:rPr>
            </w:pPr>
            <w:r>
              <w:rPr>
                <w:rFonts w:eastAsia="Times New Roman" w:cs="Times New Roman"/>
                <w:b/>
                <w:bCs/>
                <w:color w:val="000000"/>
                <w:sz w:val="20"/>
                <w:szCs w:val="20"/>
                <w:lang w:eastAsia="et-EE"/>
              </w:rPr>
              <w:t>185 129 €</w:t>
            </w:r>
          </w:p>
        </w:tc>
      </w:tr>
      <w:tr w:rsidR="00A12F0E" w:rsidRPr="00A12F0E" w:rsidTr="00F424E2">
        <w:trPr>
          <w:trHeight w:val="300"/>
        </w:trPr>
        <w:tc>
          <w:tcPr>
            <w:tcW w:w="4536" w:type="dxa"/>
            <w:tcBorders>
              <w:top w:val="nil"/>
              <w:left w:val="nil"/>
              <w:bottom w:val="nil"/>
              <w:right w:val="nil"/>
            </w:tcBorders>
            <w:shd w:val="clear" w:color="auto" w:fill="auto"/>
            <w:noWrap/>
            <w:vAlign w:val="bottom"/>
            <w:hideMark/>
          </w:tcPr>
          <w:p w:rsidR="00A12F0E" w:rsidRPr="00AB7675" w:rsidRDefault="00A12F0E" w:rsidP="00A12F0E">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04110 - Üldine majanduspoliitika</w:t>
            </w:r>
            <w:r w:rsidR="007507F6">
              <w:rPr>
                <w:rFonts w:eastAsia="Times New Roman" w:cs="Times New Roman"/>
                <w:color w:val="000000"/>
                <w:sz w:val="20"/>
                <w:szCs w:val="20"/>
                <w:lang w:eastAsia="et-EE"/>
              </w:rPr>
              <w:t xml:space="preserve"> (VK otsus nr </w:t>
            </w:r>
            <w:r w:rsidR="007507F6" w:rsidRPr="007507F6">
              <w:rPr>
                <w:rFonts w:eastAsia="Times New Roman" w:cs="Times New Roman"/>
                <w:color w:val="000000"/>
                <w:sz w:val="20"/>
                <w:szCs w:val="20"/>
                <w:lang w:eastAsia="et-EE"/>
              </w:rPr>
              <w:t>1-3/18-36</w:t>
            </w:r>
            <w:r w:rsidR="007507F6">
              <w:rPr>
                <w:rFonts w:eastAsia="Times New Roman" w:cs="Times New Roman"/>
                <w:color w:val="000000"/>
                <w:sz w:val="20"/>
                <w:szCs w:val="20"/>
                <w:lang w:eastAsia="et-EE"/>
              </w:rPr>
              <w:t>)</w:t>
            </w:r>
          </w:p>
        </w:tc>
        <w:tc>
          <w:tcPr>
            <w:tcW w:w="1418" w:type="dxa"/>
            <w:tcBorders>
              <w:top w:val="nil"/>
              <w:left w:val="nil"/>
              <w:bottom w:val="nil"/>
              <w:right w:val="nil"/>
            </w:tcBorders>
            <w:shd w:val="clear" w:color="auto" w:fill="auto"/>
            <w:noWrap/>
            <w:vAlign w:val="bottom"/>
            <w:hideMark/>
          </w:tcPr>
          <w:p w:rsidR="00A12F0E" w:rsidRPr="00AB7675" w:rsidRDefault="00A12F0E" w:rsidP="00A12F0E">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45 000 €</w:t>
            </w:r>
          </w:p>
        </w:tc>
        <w:tc>
          <w:tcPr>
            <w:tcW w:w="1559" w:type="dxa"/>
            <w:tcBorders>
              <w:top w:val="nil"/>
              <w:left w:val="nil"/>
              <w:bottom w:val="nil"/>
              <w:right w:val="nil"/>
            </w:tcBorders>
            <w:shd w:val="clear" w:color="auto" w:fill="auto"/>
            <w:noWrap/>
            <w:vAlign w:val="bottom"/>
            <w:hideMark/>
          </w:tcPr>
          <w:p w:rsidR="00A12F0E" w:rsidRPr="00AB7675" w:rsidRDefault="00A12F0E" w:rsidP="00A12F0E">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12 000 €</w:t>
            </w:r>
          </w:p>
        </w:tc>
        <w:tc>
          <w:tcPr>
            <w:tcW w:w="1275" w:type="dxa"/>
            <w:tcBorders>
              <w:top w:val="nil"/>
              <w:left w:val="nil"/>
              <w:bottom w:val="nil"/>
              <w:right w:val="nil"/>
            </w:tcBorders>
            <w:shd w:val="clear" w:color="auto" w:fill="auto"/>
            <w:noWrap/>
            <w:vAlign w:val="bottom"/>
            <w:hideMark/>
          </w:tcPr>
          <w:p w:rsidR="00A12F0E" w:rsidRPr="00AB7675" w:rsidRDefault="00A12F0E" w:rsidP="00A12F0E">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57 000 €</w:t>
            </w:r>
          </w:p>
        </w:tc>
      </w:tr>
      <w:tr w:rsidR="00A12F0E" w:rsidRPr="00A12F0E" w:rsidTr="00F424E2">
        <w:trPr>
          <w:trHeight w:val="300"/>
        </w:trPr>
        <w:tc>
          <w:tcPr>
            <w:tcW w:w="4536" w:type="dxa"/>
            <w:tcBorders>
              <w:top w:val="nil"/>
              <w:left w:val="nil"/>
              <w:bottom w:val="nil"/>
              <w:right w:val="nil"/>
            </w:tcBorders>
            <w:shd w:val="clear" w:color="auto" w:fill="auto"/>
            <w:noWrap/>
            <w:vAlign w:val="bottom"/>
            <w:hideMark/>
          </w:tcPr>
          <w:p w:rsidR="00A12F0E" w:rsidRPr="00AB7675" w:rsidRDefault="00A12F0E" w:rsidP="00A12F0E">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08109 - Vaba aja üritused</w:t>
            </w:r>
          </w:p>
        </w:tc>
        <w:tc>
          <w:tcPr>
            <w:tcW w:w="1418" w:type="dxa"/>
            <w:tcBorders>
              <w:top w:val="nil"/>
              <w:left w:val="nil"/>
              <w:bottom w:val="nil"/>
              <w:right w:val="nil"/>
            </w:tcBorders>
            <w:shd w:val="clear" w:color="auto" w:fill="auto"/>
            <w:noWrap/>
            <w:vAlign w:val="bottom"/>
            <w:hideMark/>
          </w:tcPr>
          <w:p w:rsidR="00A12F0E" w:rsidRPr="00AB7675" w:rsidRDefault="00A12F0E" w:rsidP="00A12F0E">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60 530 €</w:t>
            </w:r>
          </w:p>
        </w:tc>
        <w:tc>
          <w:tcPr>
            <w:tcW w:w="1559" w:type="dxa"/>
            <w:tcBorders>
              <w:top w:val="nil"/>
              <w:left w:val="nil"/>
              <w:bottom w:val="nil"/>
              <w:right w:val="nil"/>
            </w:tcBorders>
            <w:shd w:val="clear" w:color="auto" w:fill="auto"/>
            <w:noWrap/>
            <w:vAlign w:val="bottom"/>
            <w:hideMark/>
          </w:tcPr>
          <w:p w:rsidR="00A12F0E" w:rsidRPr="00AB7675" w:rsidRDefault="00A12F0E" w:rsidP="00A12F0E">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760 €</w:t>
            </w:r>
          </w:p>
        </w:tc>
        <w:tc>
          <w:tcPr>
            <w:tcW w:w="1275" w:type="dxa"/>
            <w:tcBorders>
              <w:top w:val="nil"/>
              <w:left w:val="nil"/>
              <w:bottom w:val="nil"/>
              <w:right w:val="nil"/>
            </w:tcBorders>
            <w:shd w:val="clear" w:color="auto" w:fill="auto"/>
            <w:noWrap/>
            <w:vAlign w:val="bottom"/>
            <w:hideMark/>
          </w:tcPr>
          <w:p w:rsidR="00A12F0E" w:rsidRPr="00AB7675" w:rsidRDefault="00A12F0E" w:rsidP="00A12F0E">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61 290 €</w:t>
            </w:r>
          </w:p>
        </w:tc>
      </w:tr>
      <w:tr w:rsidR="00A12F0E" w:rsidRPr="00A12F0E" w:rsidTr="00F424E2">
        <w:trPr>
          <w:trHeight w:val="300"/>
        </w:trPr>
        <w:tc>
          <w:tcPr>
            <w:tcW w:w="4536" w:type="dxa"/>
            <w:tcBorders>
              <w:top w:val="nil"/>
              <w:left w:val="nil"/>
              <w:bottom w:val="nil"/>
              <w:right w:val="nil"/>
            </w:tcBorders>
            <w:shd w:val="clear" w:color="auto" w:fill="auto"/>
            <w:noWrap/>
            <w:vAlign w:val="bottom"/>
            <w:hideMark/>
          </w:tcPr>
          <w:p w:rsidR="00A12F0E" w:rsidRPr="00AB7675" w:rsidRDefault="00A12F0E" w:rsidP="00A12F0E">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09510 - Noorte huviharidus ja huvitegevus</w:t>
            </w:r>
          </w:p>
        </w:tc>
        <w:tc>
          <w:tcPr>
            <w:tcW w:w="1418" w:type="dxa"/>
            <w:tcBorders>
              <w:top w:val="nil"/>
              <w:left w:val="nil"/>
              <w:bottom w:val="nil"/>
              <w:right w:val="nil"/>
            </w:tcBorders>
            <w:shd w:val="clear" w:color="auto" w:fill="auto"/>
            <w:noWrap/>
            <w:vAlign w:val="bottom"/>
            <w:hideMark/>
          </w:tcPr>
          <w:p w:rsidR="00A12F0E" w:rsidRPr="00AB7675" w:rsidRDefault="00A12F0E" w:rsidP="00A12F0E">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2 500 €</w:t>
            </w:r>
          </w:p>
        </w:tc>
        <w:tc>
          <w:tcPr>
            <w:tcW w:w="1559" w:type="dxa"/>
            <w:tcBorders>
              <w:top w:val="nil"/>
              <w:left w:val="nil"/>
              <w:bottom w:val="nil"/>
              <w:right w:val="nil"/>
            </w:tcBorders>
            <w:shd w:val="clear" w:color="auto" w:fill="auto"/>
            <w:noWrap/>
            <w:vAlign w:val="bottom"/>
            <w:hideMark/>
          </w:tcPr>
          <w:p w:rsidR="00A12F0E" w:rsidRPr="00AB7675" w:rsidRDefault="00A12F0E" w:rsidP="00A12F0E">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-2 500 €</w:t>
            </w:r>
          </w:p>
        </w:tc>
        <w:tc>
          <w:tcPr>
            <w:tcW w:w="1275" w:type="dxa"/>
            <w:tcBorders>
              <w:top w:val="nil"/>
              <w:left w:val="nil"/>
              <w:bottom w:val="nil"/>
              <w:right w:val="nil"/>
            </w:tcBorders>
            <w:shd w:val="clear" w:color="auto" w:fill="auto"/>
            <w:noWrap/>
            <w:vAlign w:val="bottom"/>
            <w:hideMark/>
          </w:tcPr>
          <w:p w:rsidR="00A12F0E" w:rsidRPr="00AB7675" w:rsidRDefault="00A12F0E" w:rsidP="00A12F0E">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0 €</w:t>
            </w:r>
          </w:p>
        </w:tc>
      </w:tr>
      <w:tr w:rsidR="00A12F0E" w:rsidRPr="00A12F0E" w:rsidTr="00F424E2">
        <w:trPr>
          <w:trHeight w:val="300"/>
        </w:trPr>
        <w:tc>
          <w:tcPr>
            <w:tcW w:w="4536" w:type="dxa"/>
            <w:tcBorders>
              <w:top w:val="nil"/>
              <w:left w:val="nil"/>
              <w:bottom w:val="nil"/>
              <w:right w:val="nil"/>
            </w:tcBorders>
            <w:shd w:val="clear" w:color="auto" w:fill="auto"/>
            <w:noWrap/>
            <w:vAlign w:val="bottom"/>
            <w:hideMark/>
          </w:tcPr>
          <w:p w:rsidR="00A12F0E" w:rsidRPr="00AB7675" w:rsidRDefault="00A12F0E" w:rsidP="00A12F0E">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09609 - Muu hariduse abiteenused</w:t>
            </w:r>
          </w:p>
        </w:tc>
        <w:tc>
          <w:tcPr>
            <w:tcW w:w="1418" w:type="dxa"/>
            <w:tcBorders>
              <w:top w:val="nil"/>
              <w:left w:val="nil"/>
              <w:bottom w:val="nil"/>
              <w:right w:val="nil"/>
            </w:tcBorders>
            <w:shd w:val="clear" w:color="auto" w:fill="auto"/>
            <w:noWrap/>
            <w:vAlign w:val="bottom"/>
            <w:hideMark/>
          </w:tcPr>
          <w:p w:rsidR="00A12F0E" w:rsidRPr="00AB7675" w:rsidRDefault="00A12F0E" w:rsidP="00A12F0E">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0 €</w:t>
            </w:r>
          </w:p>
        </w:tc>
        <w:tc>
          <w:tcPr>
            <w:tcW w:w="1559" w:type="dxa"/>
            <w:tcBorders>
              <w:top w:val="nil"/>
              <w:left w:val="nil"/>
              <w:bottom w:val="nil"/>
              <w:right w:val="nil"/>
            </w:tcBorders>
            <w:shd w:val="clear" w:color="auto" w:fill="auto"/>
            <w:noWrap/>
            <w:vAlign w:val="bottom"/>
            <w:hideMark/>
          </w:tcPr>
          <w:p w:rsidR="00A12F0E" w:rsidRPr="00AB7675" w:rsidRDefault="00A12F0E" w:rsidP="00A12F0E">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1 387 €</w:t>
            </w:r>
          </w:p>
        </w:tc>
        <w:tc>
          <w:tcPr>
            <w:tcW w:w="1275" w:type="dxa"/>
            <w:tcBorders>
              <w:top w:val="nil"/>
              <w:left w:val="nil"/>
              <w:bottom w:val="nil"/>
              <w:right w:val="nil"/>
            </w:tcBorders>
            <w:shd w:val="clear" w:color="auto" w:fill="auto"/>
            <w:noWrap/>
            <w:vAlign w:val="bottom"/>
            <w:hideMark/>
          </w:tcPr>
          <w:p w:rsidR="00A12F0E" w:rsidRPr="00AB7675" w:rsidRDefault="00A12F0E" w:rsidP="00A12F0E">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1 387 €</w:t>
            </w:r>
          </w:p>
        </w:tc>
      </w:tr>
    </w:tbl>
    <w:p w:rsidR="001A0741" w:rsidRDefault="001A0741" w:rsidP="0041476F"/>
    <w:p w:rsidR="00F424E2" w:rsidRDefault="00CD4C1E" w:rsidP="0041476F">
      <w:r>
        <w:t>Toimetulekutoetus (4131) suureneb riigi poolt antud toetusfondi arvelt ning muud toetused (4138) suurenevad elatisabina laekunud tulu</w:t>
      </w:r>
      <w:r w:rsidR="008B429A">
        <w:t>de võrra</w:t>
      </w:r>
      <w:r>
        <w:t>, mis kuulub edasikandmisele. Antud toetusena (4500) on kajastatud OÜ Nõva Kilk täiendav toetus kui ka reservfondi eraldis</w:t>
      </w:r>
      <w:r w:rsidR="008B429A">
        <w:t>ed ning sisemine ümbertõstmine n</w:t>
      </w:r>
      <w:r>
        <w:t>oorte huvihariduse ja huvitegevuse valdkonnas.</w:t>
      </w:r>
    </w:p>
    <w:p w:rsidR="001077C4" w:rsidRDefault="001077C4" w:rsidP="0041476F"/>
    <w:p w:rsidR="00773240" w:rsidRDefault="00773240" w:rsidP="00773240">
      <w:pPr>
        <w:pStyle w:val="Pealdis"/>
        <w:keepNext/>
      </w:pPr>
      <w:r>
        <w:lastRenderedPageBreak/>
        <w:t xml:space="preserve">Tabel </w:t>
      </w:r>
      <w:r w:rsidR="005C39B8">
        <w:fldChar w:fldCharType="begin"/>
      </w:r>
      <w:r w:rsidR="005C39B8">
        <w:instrText xml:space="preserve"> SEQ Tabel \* ARABIC </w:instrText>
      </w:r>
      <w:r w:rsidR="005C39B8">
        <w:fldChar w:fldCharType="separate"/>
      </w:r>
      <w:r w:rsidR="00441D72">
        <w:rPr>
          <w:noProof/>
        </w:rPr>
        <w:t>6</w:t>
      </w:r>
      <w:r w:rsidR="005C39B8">
        <w:rPr>
          <w:noProof/>
        </w:rPr>
        <w:fldChar w:fldCharType="end"/>
      </w:r>
      <w:r>
        <w:t>. Personalikulude muutused</w:t>
      </w:r>
    </w:p>
    <w:tbl>
      <w:tblPr>
        <w:tblW w:w="8890" w:type="dxa"/>
        <w:tblCellMar>
          <w:left w:w="70" w:type="dxa"/>
          <w:right w:w="70" w:type="dxa"/>
        </w:tblCellMar>
        <w:tblLook w:val="04A0" w:firstRow="1" w:lastRow="0" w:firstColumn="1" w:lastColumn="0" w:noHBand="0" w:noVBand="1"/>
      </w:tblPr>
      <w:tblGrid>
        <w:gridCol w:w="3994"/>
        <w:gridCol w:w="1735"/>
        <w:gridCol w:w="1521"/>
        <w:gridCol w:w="1640"/>
      </w:tblGrid>
      <w:tr w:rsidR="002306BF" w:rsidRPr="002306BF" w:rsidTr="00281682">
        <w:trPr>
          <w:trHeight w:val="308"/>
        </w:trPr>
        <w:tc>
          <w:tcPr>
            <w:tcW w:w="3994" w:type="dxa"/>
            <w:tcBorders>
              <w:top w:val="nil"/>
              <w:left w:val="nil"/>
              <w:bottom w:val="single" w:sz="4" w:space="0" w:color="9BC2E6"/>
              <w:right w:val="nil"/>
            </w:tcBorders>
            <w:shd w:val="clear" w:color="DDEBF7" w:fill="DDEBF7"/>
            <w:noWrap/>
            <w:vAlign w:val="bottom"/>
            <w:hideMark/>
          </w:tcPr>
          <w:p w:rsidR="002306BF" w:rsidRPr="002306BF" w:rsidRDefault="00345414" w:rsidP="002306BF">
            <w:pPr>
              <w:spacing w:after="0" w:line="240" w:lineRule="auto"/>
              <w:rPr>
                <w:rFonts w:eastAsia="Times New Roman" w:cs="Times New Roman"/>
                <w:b/>
                <w:bCs/>
                <w:color w:val="000000"/>
                <w:sz w:val="20"/>
                <w:szCs w:val="20"/>
                <w:lang w:eastAsia="et-EE"/>
              </w:rPr>
            </w:pPr>
            <w:r>
              <w:rPr>
                <w:rFonts w:eastAsia="Times New Roman" w:cs="Times New Roman"/>
                <w:b/>
                <w:bCs/>
                <w:color w:val="000000"/>
                <w:sz w:val="20"/>
                <w:szCs w:val="20"/>
                <w:lang w:eastAsia="et-EE"/>
              </w:rPr>
              <w:t>Nimetus</w:t>
            </w:r>
          </w:p>
        </w:tc>
        <w:tc>
          <w:tcPr>
            <w:tcW w:w="1735" w:type="dxa"/>
            <w:tcBorders>
              <w:top w:val="nil"/>
              <w:left w:val="nil"/>
              <w:bottom w:val="single" w:sz="4" w:space="0" w:color="9BC2E6"/>
              <w:right w:val="nil"/>
            </w:tcBorders>
            <w:shd w:val="clear" w:color="DDEBF7" w:fill="DDEBF7"/>
            <w:noWrap/>
            <w:vAlign w:val="bottom"/>
            <w:hideMark/>
          </w:tcPr>
          <w:p w:rsidR="002306BF" w:rsidRPr="002306BF" w:rsidRDefault="00C85552" w:rsidP="002306BF">
            <w:pPr>
              <w:spacing w:after="0" w:line="240" w:lineRule="auto"/>
              <w:rPr>
                <w:rFonts w:eastAsia="Times New Roman" w:cs="Times New Roman"/>
                <w:b/>
                <w:bCs/>
                <w:color w:val="000000"/>
                <w:sz w:val="20"/>
                <w:szCs w:val="20"/>
                <w:lang w:eastAsia="et-EE"/>
              </w:rPr>
            </w:pPr>
            <w:r>
              <w:rPr>
                <w:rFonts w:eastAsia="Times New Roman" w:cs="Times New Roman"/>
                <w:b/>
                <w:bCs/>
                <w:color w:val="000000"/>
                <w:sz w:val="20"/>
                <w:szCs w:val="20"/>
                <w:lang w:eastAsia="et-EE"/>
              </w:rPr>
              <w:t>Eelarve</w:t>
            </w:r>
          </w:p>
        </w:tc>
        <w:tc>
          <w:tcPr>
            <w:tcW w:w="1521" w:type="dxa"/>
            <w:tcBorders>
              <w:top w:val="nil"/>
              <w:left w:val="nil"/>
              <w:bottom w:val="single" w:sz="4" w:space="0" w:color="9BC2E6"/>
              <w:right w:val="nil"/>
            </w:tcBorders>
            <w:shd w:val="clear" w:color="DDEBF7" w:fill="DDEBF7"/>
            <w:noWrap/>
            <w:vAlign w:val="bottom"/>
            <w:hideMark/>
          </w:tcPr>
          <w:p w:rsidR="002306BF" w:rsidRPr="002306BF" w:rsidRDefault="002306BF" w:rsidP="002306BF">
            <w:pPr>
              <w:spacing w:after="0" w:line="240" w:lineRule="auto"/>
              <w:rPr>
                <w:rFonts w:eastAsia="Times New Roman" w:cs="Times New Roman"/>
                <w:b/>
                <w:bCs/>
                <w:color w:val="000000"/>
                <w:sz w:val="20"/>
                <w:szCs w:val="20"/>
                <w:lang w:eastAsia="et-EE"/>
              </w:rPr>
            </w:pPr>
            <w:r w:rsidRPr="002306BF">
              <w:rPr>
                <w:rFonts w:eastAsia="Times New Roman" w:cs="Times New Roman"/>
                <w:b/>
                <w:bCs/>
                <w:color w:val="000000"/>
                <w:sz w:val="20"/>
                <w:szCs w:val="20"/>
                <w:lang w:eastAsia="et-EE"/>
              </w:rPr>
              <w:t>Muudatus</w:t>
            </w:r>
          </w:p>
        </w:tc>
        <w:tc>
          <w:tcPr>
            <w:tcW w:w="1640" w:type="dxa"/>
            <w:tcBorders>
              <w:top w:val="nil"/>
              <w:left w:val="nil"/>
              <w:bottom w:val="single" w:sz="4" w:space="0" w:color="9BC2E6"/>
              <w:right w:val="nil"/>
            </w:tcBorders>
            <w:shd w:val="clear" w:color="DDEBF7" w:fill="DDEBF7"/>
            <w:noWrap/>
            <w:vAlign w:val="bottom"/>
            <w:hideMark/>
          </w:tcPr>
          <w:p w:rsidR="002306BF" w:rsidRPr="002306BF" w:rsidRDefault="002306BF" w:rsidP="002306BF">
            <w:pPr>
              <w:spacing w:after="0" w:line="240" w:lineRule="auto"/>
              <w:rPr>
                <w:rFonts w:eastAsia="Times New Roman" w:cs="Times New Roman"/>
                <w:b/>
                <w:bCs/>
                <w:color w:val="000000"/>
                <w:sz w:val="20"/>
                <w:szCs w:val="20"/>
                <w:lang w:eastAsia="et-EE"/>
              </w:rPr>
            </w:pPr>
            <w:r w:rsidRPr="002306BF">
              <w:rPr>
                <w:rFonts w:eastAsia="Times New Roman" w:cs="Times New Roman"/>
                <w:b/>
                <w:bCs/>
                <w:color w:val="000000"/>
                <w:sz w:val="20"/>
                <w:szCs w:val="20"/>
                <w:lang w:eastAsia="et-EE"/>
              </w:rPr>
              <w:t>Lisaeelarve</w:t>
            </w:r>
          </w:p>
        </w:tc>
      </w:tr>
      <w:tr w:rsidR="002306BF" w:rsidRPr="002306BF" w:rsidTr="00281682">
        <w:trPr>
          <w:trHeight w:val="308"/>
        </w:trPr>
        <w:tc>
          <w:tcPr>
            <w:tcW w:w="3994"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rPr>
                <w:rFonts w:eastAsia="Times New Roman" w:cs="Times New Roman"/>
                <w:color w:val="000000"/>
                <w:sz w:val="20"/>
                <w:szCs w:val="20"/>
                <w:lang w:eastAsia="et-EE"/>
              </w:rPr>
            </w:pPr>
            <w:r w:rsidRPr="002306BF">
              <w:rPr>
                <w:rFonts w:eastAsia="Times New Roman" w:cs="Times New Roman"/>
                <w:color w:val="000000"/>
                <w:sz w:val="20"/>
                <w:szCs w:val="20"/>
                <w:lang w:eastAsia="et-EE"/>
              </w:rPr>
              <w:t>01111 - Vallavolikogu</w:t>
            </w:r>
          </w:p>
        </w:tc>
        <w:tc>
          <w:tcPr>
            <w:tcW w:w="1735"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70 269 €</w:t>
            </w:r>
          </w:p>
        </w:tc>
        <w:tc>
          <w:tcPr>
            <w:tcW w:w="1521"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5 893 €</w:t>
            </w:r>
          </w:p>
        </w:tc>
        <w:tc>
          <w:tcPr>
            <w:tcW w:w="1640"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76 162 €</w:t>
            </w:r>
          </w:p>
        </w:tc>
      </w:tr>
      <w:tr w:rsidR="002306BF" w:rsidRPr="002306BF" w:rsidTr="00281682">
        <w:trPr>
          <w:trHeight w:val="308"/>
        </w:trPr>
        <w:tc>
          <w:tcPr>
            <w:tcW w:w="3994"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rPr>
                <w:rFonts w:eastAsia="Times New Roman" w:cs="Times New Roman"/>
                <w:color w:val="000000"/>
                <w:sz w:val="20"/>
                <w:szCs w:val="20"/>
                <w:lang w:eastAsia="et-EE"/>
              </w:rPr>
            </w:pPr>
            <w:r w:rsidRPr="002306BF">
              <w:rPr>
                <w:rFonts w:eastAsia="Times New Roman" w:cs="Times New Roman"/>
                <w:color w:val="000000"/>
                <w:sz w:val="20"/>
                <w:szCs w:val="20"/>
                <w:lang w:eastAsia="et-EE"/>
              </w:rPr>
              <w:t>01112 - Vallavalitsus</w:t>
            </w:r>
          </w:p>
        </w:tc>
        <w:tc>
          <w:tcPr>
            <w:tcW w:w="1735"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895 371 €</w:t>
            </w:r>
          </w:p>
        </w:tc>
        <w:tc>
          <w:tcPr>
            <w:tcW w:w="1521"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903 €</w:t>
            </w:r>
          </w:p>
        </w:tc>
        <w:tc>
          <w:tcPr>
            <w:tcW w:w="1640"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896 274 €</w:t>
            </w:r>
          </w:p>
        </w:tc>
      </w:tr>
      <w:tr w:rsidR="002306BF" w:rsidRPr="002306BF" w:rsidTr="00281682">
        <w:trPr>
          <w:trHeight w:val="308"/>
        </w:trPr>
        <w:tc>
          <w:tcPr>
            <w:tcW w:w="3994"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rPr>
                <w:rFonts w:eastAsia="Times New Roman" w:cs="Times New Roman"/>
                <w:color w:val="000000"/>
                <w:sz w:val="20"/>
                <w:szCs w:val="20"/>
                <w:lang w:eastAsia="et-EE"/>
              </w:rPr>
            </w:pPr>
            <w:r w:rsidRPr="002306BF">
              <w:rPr>
                <w:rFonts w:eastAsia="Times New Roman" w:cs="Times New Roman"/>
                <w:color w:val="000000"/>
                <w:sz w:val="20"/>
                <w:szCs w:val="20"/>
                <w:lang w:eastAsia="et-EE"/>
              </w:rPr>
              <w:t>04600 - Side (Nõva postipunkt)</w:t>
            </w:r>
          </w:p>
        </w:tc>
        <w:tc>
          <w:tcPr>
            <w:tcW w:w="1735"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2 330 €</w:t>
            </w:r>
          </w:p>
        </w:tc>
        <w:tc>
          <w:tcPr>
            <w:tcW w:w="1521"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-2 330 €</w:t>
            </w:r>
          </w:p>
        </w:tc>
        <w:tc>
          <w:tcPr>
            <w:tcW w:w="1640"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0 €</w:t>
            </w:r>
          </w:p>
        </w:tc>
      </w:tr>
      <w:tr w:rsidR="002306BF" w:rsidRPr="002306BF" w:rsidTr="00281682">
        <w:trPr>
          <w:trHeight w:val="308"/>
        </w:trPr>
        <w:tc>
          <w:tcPr>
            <w:tcW w:w="3994"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rPr>
                <w:rFonts w:eastAsia="Times New Roman" w:cs="Times New Roman"/>
                <w:color w:val="000000"/>
                <w:sz w:val="20"/>
                <w:szCs w:val="20"/>
                <w:lang w:eastAsia="et-EE"/>
              </w:rPr>
            </w:pPr>
            <w:r w:rsidRPr="002306BF">
              <w:rPr>
                <w:rFonts w:eastAsia="Times New Roman" w:cs="Times New Roman"/>
                <w:color w:val="000000"/>
                <w:sz w:val="20"/>
                <w:szCs w:val="20"/>
                <w:lang w:eastAsia="et-EE"/>
              </w:rPr>
              <w:t>082018 - Nõva RK</w:t>
            </w:r>
          </w:p>
        </w:tc>
        <w:tc>
          <w:tcPr>
            <w:tcW w:w="1735"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12 361 €</w:t>
            </w:r>
          </w:p>
        </w:tc>
        <w:tc>
          <w:tcPr>
            <w:tcW w:w="1521"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2 330 €</w:t>
            </w:r>
          </w:p>
        </w:tc>
        <w:tc>
          <w:tcPr>
            <w:tcW w:w="1640"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14 691 €</w:t>
            </w:r>
          </w:p>
        </w:tc>
      </w:tr>
      <w:tr w:rsidR="002306BF" w:rsidRPr="002306BF" w:rsidTr="00281682">
        <w:trPr>
          <w:trHeight w:val="308"/>
        </w:trPr>
        <w:tc>
          <w:tcPr>
            <w:tcW w:w="3994"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rPr>
                <w:rFonts w:eastAsia="Times New Roman" w:cs="Times New Roman"/>
                <w:color w:val="000000"/>
                <w:sz w:val="20"/>
                <w:szCs w:val="20"/>
                <w:lang w:eastAsia="et-EE"/>
              </w:rPr>
            </w:pPr>
            <w:r w:rsidRPr="002306BF">
              <w:rPr>
                <w:rFonts w:eastAsia="Times New Roman" w:cs="Times New Roman"/>
                <w:color w:val="000000"/>
                <w:sz w:val="20"/>
                <w:szCs w:val="20"/>
                <w:lang w:eastAsia="et-EE"/>
              </w:rPr>
              <w:t>09110 – Eelharidus</w:t>
            </w:r>
          </w:p>
        </w:tc>
        <w:tc>
          <w:tcPr>
            <w:tcW w:w="1735"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1 025 148 €</w:t>
            </w:r>
          </w:p>
        </w:tc>
        <w:tc>
          <w:tcPr>
            <w:tcW w:w="1521"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1 896 €</w:t>
            </w:r>
          </w:p>
        </w:tc>
        <w:tc>
          <w:tcPr>
            <w:tcW w:w="1640"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1 027 044 €</w:t>
            </w:r>
          </w:p>
        </w:tc>
      </w:tr>
      <w:tr w:rsidR="002306BF" w:rsidRPr="002306BF" w:rsidTr="00281682">
        <w:trPr>
          <w:trHeight w:val="308"/>
        </w:trPr>
        <w:tc>
          <w:tcPr>
            <w:tcW w:w="3994"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rPr>
                <w:rFonts w:eastAsia="Times New Roman" w:cs="Times New Roman"/>
                <w:color w:val="000000"/>
                <w:sz w:val="20"/>
                <w:szCs w:val="20"/>
                <w:lang w:eastAsia="et-EE"/>
              </w:rPr>
            </w:pPr>
            <w:r w:rsidRPr="002306BF">
              <w:rPr>
                <w:rFonts w:eastAsia="Times New Roman" w:cs="Times New Roman"/>
                <w:color w:val="000000"/>
                <w:sz w:val="20"/>
                <w:szCs w:val="20"/>
                <w:lang w:eastAsia="et-EE"/>
              </w:rPr>
              <w:t>09210 - Põhikooli otsekulud</w:t>
            </w:r>
          </w:p>
        </w:tc>
        <w:tc>
          <w:tcPr>
            <w:tcW w:w="1735"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143 336 €</w:t>
            </w:r>
          </w:p>
        </w:tc>
        <w:tc>
          <w:tcPr>
            <w:tcW w:w="1521"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-10 302 €</w:t>
            </w:r>
          </w:p>
        </w:tc>
        <w:tc>
          <w:tcPr>
            <w:tcW w:w="1640"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133 034 €</w:t>
            </w:r>
          </w:p>
        </w:tc>
      </w:tr>
      <w:tr w:rsidR="002306BF" w:rsidRPr="002306BF" w:rsidTr="00281682">
        <w:trPr>
          <w:trHeight w:val="308"/>
        </w:trPr>
        <w:tc>
          <w:tcPr>
            <w:tcW w:w="3994"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rPr>
                <w:rFonts w:eastAsia="Times New Roman" w:cs="Times New Roman"/>
                <w:color w:val="000000"/>
                <w:sz w:val="20"/>
                <w:szCs w:val="20"/>
                <w:lang w:eastAsia="et-EE"/>
              </w:rPr>
            </w:pPr>
            <w:r w:rsidRPr="002306BF">
              <w:rPr>
                <w:rFonts w:eastAsia="Times New Roman" w:cs="Times New Roman"/>
                <w:color w:val="000000"/>
                <w:sz w:val="20"/>
                <w:szCs w:val="20"/>
                <w:lang w:eastAsia="et-EE"/>
              </w:rPr>
              <w:t>09212 - Põhikooli kaudsed kulud</w:t>
            </w:r>
          </w:p>
        </w:tc>
        <w:tc>
          <w:tcPr>
            <w:tcW w:w="1735"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3 709 767 €</w:t>
            </w:r>
          </w:p>
        </w:tc>
        <w:tc>
          <w:tcPr>
            <w:tcW w:w="1521"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22 830 €</w:t>
            </w:r>
          </w:p>
        </w:tc>
        <w:tc>
          <w:tcPr>
            <w:tcW w:w="1640"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3 732 597 €</w:t>
            </w:r>
          </w:p>
        </w:tc>
      </w:tr>
      <w:tr w:rsidR="002306BF" w:rsidRPr="002306BF" w:rsidTr="00281682">
        <w:trPr>
          <w:trHeight w:val="308"/>
        </w:trPr>
        <w:tc>
          <w:tcPr>
            <w:tcW w:w="3994"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rPr>
                <w:rFonts w:eastAsia="Times New Roman" w:cs="Times New Roman"/>
                <w:color w:val="000000"/>
                <w:sz w:val="20"/>
                <w:szCs w:val="20"/>
                <w:lang w:eastAsia="et-EE"/>
              </w:rPr>
            </w:pPr>
            <w:r w:rsidRPr="002306BF">
              <w:rPr>
                <w:rFonts w:eastAsia="Times New Roman" w:cs="Times New Roman"/>
                <w:color w:val="000000"/>
                <w:sz w:val="20"/>
                <w:szCs w:val="20"/>
                <w:lang w:eastAsia="et-EE"/>
              </w:rPr>
              <w:t>09213 - Gümnaasiumi otsekulud</w:t>
            </w:r>
          </w:p>
        </w:tc>
        <w:tc>
          <w:tcPr>
            <w:tcW w:w="1735"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74 681 €</w:t>
            </w:r>
          </w:p>
        </w:tc>
        <w:tc>
          <w:tcPr>
            <w:tcW w:w="1521"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16 060 €</w:t>
            </w:r>
          </w:p>
        </w:tc>
        <w:tc>
          <w:tcPr>
            <w:tcW w:w="1640"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90 741 €</w:t>
            </w:r>
          </w:p>
        </w:tc>
      </w:tr>
      <w:tr w:rsidR="002306BF" w:rsidRPr="002306BF" w:rsidTr="00281682">
        <w:trPr>
          <w:trHeight w:val="308"/>
        </w:trPr>
        <w:tc>
          <w:tcPr>
            <w:tcW w:w="3994"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rPr>
                <w:rFonts w:eastAsia="Times New Roman" w:cs="Times New Roman"/>
                <w:color w:val="000000"/>
                <w:sz w:val="20"/>
                <w:szCs w:val="20"/>
                <w:lang w:eastAsia="et-EE"/>
              </w:rPr>
            </w:pPr>
            <w:r w:rsidRPr="002306BF">
              <w:rPr>
                <w:rFonts w:eastAsia="Times New Roman" w:cs="Times New Roman"/>
                <w:color w:val="000000"/>
                <w:sz w:val="20"/>
                <w:szCs w:val="20"/>
                <w:lang w:eastAsia="et-EE"/>
              </w:rPr>
              <w:t>09601 - Koolitoit</w:t>
            </w:r>
          </w:p>
        </w:tc>
        <w:tc>
          <w:tcPr>
            <w:tcW w:w="1735"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209 620 €</w:t>
            </w:r>
          </w:p>
        </w:tc>
        <w:tc>
          <w:tcPr>
            <w:tcW w:w="1521"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1 346 €</w:t>
            </w:r>
          </w:p>
        </w:tc>
        <w:tc>
          <w:tcPr>
            <w:tcW w:w="1640"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210 966 €</w:t>
            </w:r>
          </w:p>
        </w:tc>
      </w:tr>
      <w:tr w:rsidR="002306BF" w:rsidRPr="002306BF" w:rsidTr="00281682">
        <w:trPr>
          <w:trHeight w:val="308"/>
        </w:trPr>
        <w:tc>
          <w:tcPr>
            <w:tcW w:w="3994"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rPr>
                <w:rFonts w:eastAsia="Times New Roman" w:cs="Times New Roman"/>
                <w:color w:val="000000"/>
                <w:sz w:val="20"/>
                <w:szCs w:val="20"/>
                <w:lang w:eastAsia="et-EE"/>
              </w:rPr>
            </w:pPr>
            <w:r w:rsidRPr="002306BF">
              <w:rPr>
                <w:rFonts w:eastAsia="Times New Roman" w:cs="Times New Roman"/>
                <w:color w:val="000000"/>
                <w:sz w:val="20"/>
                <w:szCs w:val="20"/>
                <w:lang w:eastAsia="et-EE"/>
              </w:rPr>
              <w:t>09602 - Õpilaskodu</w:t>
            </w:r>
          </w:p>
        </w:tc>
        <w:tc>
          <w:tcPr>
            <w:tcW w:w="1735"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116 066 €</w:t>
            </w:r>
          </w:p>
        </w:tc>
        <w:tc>
          <w:tcPr>
            <w:tcW w:w="1521"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-3 673 €</w:t>
            </w:r>
          </w:p>
        </w:tc>
        <w:tc>
          <w:tcPr>
            <w:tcW w:w="1640"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112 393 €</w:t>
            </w:r>
          </w:p>
        </w:tc>
      </w:tr>
      <w:tr w:rsidR="002306BF" w:rsidRPr="002306BF" w:rsidTr="00281682">
        <w:trPr>
          <w:trHeight w:val="308"/>
        </w:trPr>
        <w:tc>
          <w:tcPr>
            <w:tcW w:w="3994"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rPr>
                <w:rFonts w:eastAsia="Times New Roman" w:cs="Times New Roman"/>
                <w:color w:val="000000"/>
                <w:sz w:val="20"/>
                <w:szCs w:val="20"/>
                <w:lang w:eastAsia="et-EE"/>
              </w:rPr>
            </w:pPr>
            <w:r w:rsidRPr="002306BF">
              <w:rPr>
                <w:rFonts w:eastAsia="Times New Roman" w:cs="Times New Roman"/>
                <w:color w:val="000000"/>
                <w:sz w:val="20"/>
                <w:szCs w:val="20"/>
                <w:lang w:eastAsia="et-EE"/>
              </w:rPr>
              <w:t>09609 - Muu hariduse abiteenused</w:t>
            </w:r>
          </w:p>
        </w:tc>
        <w:tc>
          <w:tcPr>
            <w:tcW w:w="1735"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95 101 €</w:t>
            </w:r>
          </w:p>
        </w:tc>
        <w:tc>
          <w:tcPr>
            <w:tcW w:w="1521"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3 211 €</w:t>
            </w:r>
          </w:p>
        </w:tc>
        <w:tc>
          <w:tcPr>
            <w:tcW w:w="1640"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98 312 €</w:t>
            </w:r>
          </w:p>
        </w:tc>
      </w:tr>
      <w:tr w:rsidR="002306BF" w:rsidRPr="002306BF" w:rsidTr="00281682">
        <w:trPr>
          <w:trHeight w:val="308"/>
        </w:trPr>
        <w:tc>
          <w:tcPr>
            <w:tcW w:w="3994"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rPr>
                <w:rFonts w:eastAsia="Times New Roman" w:cs="Times New Roman"/>
                <w:color w:val="000000"/>
                <w:sz w:val="20"/>
                <w:szCs w:val="20"/>
                <w:lang w:eastAsia="et-EE"/>
              </w:rPr>
            </w:pPr>
            <w:r w:rsidRPr="002306BF">
              <w:rPr>
                <w:rFonts w:eastAsia="Times New Roman" w:cs="Times New Roman"/>
                <w:color w:val="000000"/>
                <w:sz w:val="20"/>
                <w:szCs w:val="20"/>
                <w:lang w:eastAsia="et-EE"/>
              </w:rPr>
              <w:t>10200 - hooldekodu</w:t>
            </w:r>
          </w:p>
        </w:tc>
        <w:tc>
          <w:tcPr>
            <w:tcW w:w="1735"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394 772 €</w:t>
            </w:r>
          </w:p>
        </w:tc>
        <w:tc>
          <w:tcPr>
            <w:tcW w:w="1521"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214 €</w:t>
            </w:r>
          </w:p>
        </w:tc>
        <w:tc>
          <w:tcPr>
            <w:tcW w:w="1640"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394 986 €</w:t>
            </w:r>
          </w:p>
        </w:tc>
      </w:tr>
      <w:tr w:rsidR="002306BF" w:rsidRPr="002306BF" w:rsidTr="00281682">
        <w:trPr>
          <w:trHeight w:val="308"/>
        </w:trPr>
        <w:tc>
          <w:tcPr>
            <w:tcW w:w="3994"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rPr>
                <w:rFonts w:eastAsia="Times New Roman" w:cs="Times New Roman"/>
                <w:b/>
                <w:bCs/>
                <w:color w:val="000000"/>
                <w:sz w:val="20"/>
                <w:szCs w:val="20"/>
                <w:lang w:eastAsia="et-EE"/>
              </w:rPr>
            </w:pPr>
            <w:r w:rsidRPr="002306BF">
              <w:rPr>
                <w:rFonts w:eastAsia="Times New Roman" w:cs="Times New Roman"/>
                <w:b/>
                <w:bCs/>
                <w:color w:val="000000"/>
                <w:sz w:val="20"/>
                <w:szCs w:val="20"/>
                <w:lang w:eastAsia="et-EE"/>
              </w:rPr>
              <w:t>Kokku</w:t>
            </w:r>
          </w:p>
        </w:tc>
        <w:tc>
          <w:tcPr>
            <w:tcW w:w="1735"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rPr>
                <w:rFonts w:eastAsia="Times New Roman" w:cs="Times New Roman"/>
                <w:b/>
                <w:bCs/>
                <w:color w:val="000000"/>
                <w:sz w:val="20"/>
                <w:szCs w:val="20"/>
                <w:lang w:eastAsia="et-EE"/>
              </w:rPr>
            </w:pPr>
            <w:r w:rsidRPr="002306BF">
              <w:rPr>
                <w:rFonts w:eastAsia="Times New Roman" w:cs="Times New Roman"/>
                <w:b/>
                <w:bCs/>
                <w:color w:val="000000"/>
                <w:sz w:val="20"/>
                <w:szCs w:val="20"/>
                <w:lang w:eastAsia="et-EE"/>
              </w:rPr>
              <w:t> </w:t>
            </w:r>
          </w:p>
        </w:tc>
        <w:tc>
          <w:tcPr>
            <w:tcW w:w="1521"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b/>
                <w:bCs/>
                <w:color w:val="000000"/>
                <w:sz w:val="20"/>
                <w:szCs w:val="20"/>
                <w:lang w:eastAsia="et-EE"/>
              </w:rPr>
            </w:pPr>
            <w:r w:rsidRPr="002306BF">
              <w:rPr>
                <w:rFonts w:eastAsia="Times New Roman" w:cs="Times New Roman"/>
                <w:b/>
                <w:bCs/>
                <w:color w:val="000000"/>
                <w:sz w:val="20"/>
                <w:szCs w:val="20"/>
                <w:lang w:eastAsia="et-EE"/>
              </w:rPr>
              <w:t>38 378 €</w:t>
            </w:r>
          </w:p>
        </w:tc>
        <w:tc>
          <w:tcPr>
            <w:tcW w:w="1640"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rPr>
                <w:rFonts w:eastAsia="Times New Roman" w:cs="Times New Roman"/>
                <w:b/>
                <w:bCs/>
                <w:color w:val="000000"/>
                <w:sz w:val="20"/>
                <w:szCs w:val="20"/>
                <w:lang w:eastAsia="et-EE"/>
              </w:rPr>
            </w:pPr>
            <w:r w:rsidRPr="002306BF">
              <w:rPr>
                <w:rFonts w:eastAsia="Times New Roman" w:cs="Times New Roman"/>
                <w:b/>
                <w:bCs/>
                <w:color w:val="000000"/>
                <w:sz w:val="20"/>
                <w:szCs w:val="20"/>
                <w:lang w:eastAsia="et-EE"/>
              </w:rPr>
              <w:t> </w:t>
            </w:r>
          </w:p>
        </w:tc>
      </w:tr>
    </w:tbl>
    <w:p w:rsidR="00F424E2" w:rsidRDefault="00F424E2" w:rsidP="0041476F"/>
    <w:p w:rsidR="00773240" w:rsidRDefault="00773240" w:rsidP="00773240">
      <w:pPr>
        <w:jc w:val="both"/>
      </w:pPr>
      <w:r>
        <w:t>Personalikulud suurenevad kokku 38 378 euro võrra. Peale sisemiste ümbertõstmiste (õige tegevusala alla</w:t>
      </w:r>
      <w:r w:rsidR="00ED71D2">
        <w:t xml:space="preserve"> paigutamine</w:t>
      </w:r>
      <w:r>
        <w:t>, majandamiskulude ar</w:t>
      </w:r>
      <w:r w:rsidR="00ED71D2">
        <w:t>velt, struktuuri ümber tõstmisel</w:t>
      </w:r>
      <w:r>
        <w:t>) on korrigeeritud valesti eelarvestatud personalikulusid. Kõige suuremad korrigeerimised toimusid haridusvaldkonnas koolides, kus oli arvestuspõhimõtete erinevusi kui ka valesti prognoositud kulusid.</w:t>
      </w:r>
    </w:p>
    <w:p w:rsidR="00AF0D16" w:rsidRDefault="00AF0D16" w:rsidP="00AF0D16">
      <w:pPr>
        <w:pStyle w:val="Pealdis"/>
        <w:keepNext/>
      </w:pPr>
      <w:r>
        <w:t xml:space="preserve">Tabel </w:t>
      </w:r>
      <w:r w:rsidR="005C39B8">
        <w:fldChar w:fldCharType="begin"/>
      </w:r>
      <w:r w:rsidR="005C39B8">
        <w:instrText xml:space="preserve"> SEQ Tabel \* ARABIC </w:instrText>
      </w:r>
      <w:r w:rsidR="005C39B8">
        <w:fldChar w:fldCharType="separate"/>
      </w:r>
      <w:r w:rsidR="00441D72">
        <w:rPr>
          <w:noProof/>
        </w:rPr>
        <w:t>7</w:t>
      </w:r>
      <w:r w:rsidR="005C39B8">
        <w:rPr>
          <w:noProof/>
        </w:rPr>
        <w:fldChar w:fldCharType="end"/>
      </w:r>
      <w:r>
        <w:t>. Majandamiskulude muutused</w:t>
      </w:r>
    </w:p>
    <w:tbl>
      <w:tblPr>
        <w:tblW w:w="8466" w:type="dxa"/>
        <w:tblCellMar>
          <w:left w:w="70" w:type="dxa"/>
          <w:right w:w="70" w:type="dxa"/>
        </w:tblCellMar>
        <w:tblLook w:val="04A0" w:firstRow="1" w:lastRow="0" w:firstColumn="1" w:lastColumn="0" w:noHBand="0" w:noVBand="1"/>
      </w:tblPr>
      <w:tblGrid>
        <w:gridCol w:w="4540"/>
        <w:gridCol w:w="1407"/>
        <w:gridCol w:w="1203"/>
        <w:gridCol w:w="1316"/>
      </w:tblGrid>
      <w:tr w:rsidR="002306BF" w:rsidRPr="002306BF" w:rsidTr="002306BF">
        <w:trPr>
          <w:trHeight w:val="294"/>
        </w:trPr>
        <w:tc>
          <w:tcPr>
            <w:tcW w:w="4540" w:type="dxa"/>
            <w:tcBorders>
              <w:top w:val="nil"/>
              <w:left w:val="nil"/>
              <w:bottom w:val="single" w:sz="4" w:space="0" w:color="9BC2E6"/>
              <w:right w:val="nil"/>
            </w:tcBorders>
            <w:shd w:val="clear" w:color="DDEBF7" w:fill="DDEBF7"/>
            <w:noWrap/>
            <w:vAlign w:val="bottom"/>
            <w:hideMark/>
          </w:tcPr>
          <w:p w:rsidR="002306BF" w:rsidRPr="002306BF" w:rsidRDefault="00345414" w:rsidP="002306BF">
            <w:pPr>
              <w:spacing w:after="0" w:line="240" w:lineRule="auto"/>
              <w:rPr>
                <w:rFonts w:eastAsia="Times New Roman" w:cs="Times New Roman"/>
                <w:b/>
                <w:bCs/>
                <w:color w:val="000000"/>
                <w:sz w:val="20"/>
                <w:szCs w:val="20"/>
                <w:lang w:eastAsia="et-EE"/>
              </w:rPr>
            </w:pPr>
            <w:r>
              <w:rPr>
                <w:rFonts w:eastAsia="Times New Roman" w:cs="Times New Roman"/>
                <w:b/>
                <w:bCs/>
                <w:color w:val="000000"/>
                <w:sz w:val="20"/>
                <w:szCs w:val="20"/>
                <w:lang w:eastAsia="et-EE"/>
              </w:rPr>
              <w:t>Nimetus</w:t>
            </w:r>
          </w:p>
        </w:tc>
        <w:tc>
          <w:tcPr>
            <w:tcW w:w="1407" w:type="dxa"/>
            <w:tcBorders>
              <w:top w:val="nil"/>
              <w:left w:val="nil"/>
              <w:bottom w:val="single" w:sz="4" w:space="0" w:color="9BC2E6"/>
              <w:right w:val="nil"/>
            </w:tcBorders>
            <w:shd w:val="clear" w:color="DDEBF7" w:fill="DDEBF7"/>
            <w:noWrap/>
            <w:vAlign w:val="bottom"/>
            <w:hideMark/>
          </w:tcPr>
          <w:p w:rsidR="002306BF" w:rsidRPr="002306BF" w:rsidRDefault="00C85552" w:rsidP="002306BF">
            <w:pPr>
              <w:spacing w:after="0" w:line="240" w:lineRule="auto"/>
              <w:rPr>
                <w:rFonts w:eastAsia="Times New Roman" w:cs="Times New Roman"/>
                <w:b/>
                <w:bCs/>
                <w:color w:val="000000"/>
                <w:sz w:val="20"/>
                <w:szCs w:val="20"/>
                <w:lang w:eastAsia="et-EE"/>
              </w:rPr>
            </w:pPr>
            <w:r>
              <w:rPr>
                <w:rFonts w:eastAsia="Times New Roman" w:cs="Times New Roman"/>
                <w:b/>
                <w:bCs/>
                <w:color w:val="000000"/>
                <w:sz w:val="20"/>
                <w:szCs w:val="20"/>
                <w:lang w:eastAsia="et-EE"/>
              </w:rPr>
              <w:t>Eelarve</w:t>
            </w:r>
          </w:p>
        </w:tc>
        <w:tc>
          <w:tcPr>
            <w:tcW w:w="1203" w:type="dxa"/>
            <w:tcBorders>
              <w:top w:val="nil"/>
              <w:left w:val="nil"/>
              <w:bottom w:val="single" w:sz="4" w:space="0" w:color="9BC2E6"/>
              <w:right w:val="nil"/>
            </w:tcBorders>
            <w:shd w:val="clear" w:color="DDEBF7" w:fill="DDEBF7"/>
            <w:noWrap/>
            <w:vAlign w:val="bottom"/>
            <w:hideMark/>
          </w:tcPr>
          <w:p w:rsidR="002306BF" w:rsidRPr="002306BF" w:rsidRDefault="002306BF" w:rsidP="002306BF">
            <w:pPr>
              <w:spacing w:after="0" w:line="240" w:lineRule="auto"/>
              <w:rPr>
                <w:rFonts w:eastAsia="Times New Roman" w:cs="Times New Roman"/>
                <w:b/>
                <w:bCs/>
                <w:color w:val="000000"/>
                <w:sz w:val="20"/>
                <w:szCs w:val="20"/>
                <w:lang w:eastAsia="et-EE"/>
              </w:rPr>
            </w:pPr>
            <w:r w:rsidRPr="002306BF">
              <w:rPr>
                <w:rFonts w:eastAsia="Times New Roman" w:cs="Times New Roman"/>
                <w:b/>
                <w:bCs/>
                <w:color w:val="000000"/>
                <w:sz w:val="20"/>
                <w:szCs w:val="20"/>
                <w:lang w:eastAsia="et-EE"/>
              </w:rPr>
              <w:t>Muudatus</w:t>
            </w:r>
          </w:p>
        </w:tc>
        <w:tc>
          <w:tcPr>
            <w:tcW w:w="1316" w:type="dxa"/>
            <w:tcBorders>
              <w:top w:val="nil"/>
              <w:left w:val="nil"/>
              <w:bottom w:val="single" w:sz="4" w:space="0" w:color="9BC2E6"/>
              <w:right w:val="nil"/>
            </w:tcBorders>
            <w:shd w:val="clear" w:color="DDEBF7" w:fill="DDEBF7"/>
            <w:noWrap/>
            <w:vAlign w:val="bottom"/>
            <w:hideMark/>
          </w:tcPr>
          <w:p w:rsidR="002306BF" w:rsidRPr="002306BF" w:rsidRDefault="002306BF" w:rsidP="002306BF">
            <w:pPr>
              <w:spacing w:after="0" w:line="240" w:lineRule="auto"/>
              <w:rPr>
                <w:rFonts w:eastAsia="Times New Roman" w:cs="Times New Roman"/>
                <w:b/>
                <w:bCs/>
                <w:color w:val="000000"/>
                <w:sz w:val="20"/>
                <w:szCs w:val="20"/>
                <w:lang w:eastAsia="et-EE"/>
              </w:rPr>
            </w:pPr>
            <w:r w:rsidRPr="002306BF">
              <w:rPr>
                <w:rFonts w:eastAsia="Times New Roman" w:cs="Times New Roman"/>
                <w:b/>
                <w:bCs/>
                <w:color w:val="000000"/>
                <w:sz w:val="20"/>
                <w:szCs w:val="20"/>
                <w:lang w:eastAsia="et-EE"/>
              </w:rPr>
              <w:t>Lisaeelarve</w:t>
            </w:r>
          </w:p>
        </w:tc>
      </w:tr>
      <w:tr w:rsidR="002306BF" w:rsidRPr="002306BF" w:rsidTr="002306BF">
        <w:trPr>
          <w:trHeight w:val="294"/>
        </w:trPr>
        <w:tc>
          <w:tcPr>
            <w:tcW w:w="4540"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rPr>
                <w:rFonts w:eastAsia="Times New Roman" w:cs="Times New Roman"/>
                <w:color w:val="000000"/>
                <w:sz w:val="20"/>
                <w:szCs w:val="20"/>
                <w:lang w:eastAsia="et-EE"/>
              </w:rPr>
            </w:pPr>
            <w:r w:rsidRPr="002306BF">
              <w:rPr>
                <w:rFonts w:eastAsia="Times New Roman" w:cs="Times New Roman"/>
                <w:color w:val="000000"/>
                <w:sz w:val="20"/>
                <w:szCs w:val="20"/>
                <w:lang w:eastAsia="et-EE"/>
              </w:rPr>
              <w:t>01111 - Vallavolikogu</w:t>
            </w:r>
          </w:p>
        </w:tc>
        <w:tc>
          <w:tcPr>
            <w:tcW w:w="1407"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10 000 €</w:t>
            </w:r>
          </w:p>
        </w:tc>
        <w:tc>
          <w:tcPr>
            <w:tcW w:w="1203"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-5 893 €</w:t>
            </w:r>
          </w:p>
        </w:tc>
        <w:tc>
          <w:tcPr>
            <w:tcW w:w="1316"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4 107 €</w:t>
            </w:r>
          </w:p>
        </w:tc>
      </w:tr>
      <w:tr w:rsidR="002306BF" w:rsidRPr="002306BF" w:rsidTr="002306BF">
        <w:trPr>
          <w:trHeight w:val="294"/>
        </w:trPr>
        <w:tc>
          <w:tcPr>
            <w:tcW w:w="4540"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rPr>
                <w:rFonts w:eastAsia="Times New Roman" w:cs="Times New Roman"/>
                <w:color w:val="000000"/>
                <w:sz w:val="20"/>
                <w:szCs w:val="20"/>
                <w:lang w:eastAsia="et-EE"/>
              </w:rPr>
            </w:pPr>
            <w:r w:rsidRPr="002306BF">
              <w:rPr>
                <w:rFonts w:eastAsia="Times New Roman" w:cs="Times New Roman"/>
                <w:color w:val="000000"/>
                <w:sz w:val="20"/>
                <w:szCs w:val="20"/>
                <w:lang w:eastAsia="et-EE"/>
              </w:rPr>
              <w:t>01112 - Vallavalitsus</w:t>
            </w:r>
          </w:p>
        </w:tc>
        <w:tc>
          <w:tcPr>
            <w:tcW w:w="1407"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228 116 €</w:t>
            </w:r>
          </w:p>
        </w:tc>
        <w:tc>
          <w:tcPr>
            <w:tcW w:w="1203"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6 600 €</w:t>
            </w:r>
          </w:p>
        </w:tc>
        <w:tc>
          <w:tcPr>
            <w:tcW w:w="1316"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234 716 €</w:t>
            </w:r>
          </w:p>
        </w:tc>
      </w:tr>
      <w:tr w:rsidR="002306BF" w:rsidRPr="002306BF" w:rsidTr="002306BF">
        <w:trPr>
          <w:trHeight w:val="294"/>
        </w:trPr>
        <w:tc>
          <w:tcPr>
            <w:tcW w:w="4540"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rPr>
                <w:rFonts w:eastAsia="Times New Roman" w:cs="Times New Roman"/>
                <w:color w:val="000000"/>
                <w:sz w:val="20"/>
                <w:szCs w:val="20"/>
                <w:lang w:eastAsia="et-EE"/>
              </w:rPr>
            </w:pPr>
            <w:r w:rsidRPr="002306BF">
              <w:rPr>
                <w:rFonts w:eastAsia="Times New Roman" w:cs="Times New Roman"/>
                <w:color w:val="000000"/>
                <w:sz w:val="20"/>
                <w:szCs w:val="20"/>
                <w:lang w:eastAsia="et-EE"/>
              </w:rPr>
              <w:t>05400 - Heakord</w:t>
            </w:r>
          </w:p>
        </w:tc>
        <w:tc>
          <w:tcPr>
            <w:tcW w:w="1407"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63 714 €</w:t>
            </w:r>
          </w:p>
        </w:tc>
        <w:tc>
          <w:tcPr>
            <w:tcW w:w="1203"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2 640 €</w:t>
            </w:r>
          </w:p>
        </w:tc>
        <w:tc>
          <w:tcPr>
            <w:tcW w:w="1316"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66 354 €</w:t>
            </w:r>
          </w:p>
        </w:tc>
      </w:tr>
      <w:tr w:rsidR="002306BF" w:rsidRPr="002306BF" w:rsidTr="002306BF">
        <w:trPr>
          <w:trHeight w:val="294"/>
        </w:trPr>
        <w:tc>
          <w:tcPr>
            <w:tcW w:w="4540"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rPr>
                <w:rFonts w:eastAsia="Times New Roman" w:cs="Times New Roman"/>
                <w:color w:val="000000"/>
                <w:sz w:val="20"/>
                <w:szCs w:val="20"/>
                <w:lang w:eastAsia="et-EE"/>
              </w:rPr>
            </w:pPr>
            <w:r w:rsidRPr="002306BF">
              <w:rPr>
                <w:rFonts w:eastAsia="Times New Roman" w:cs="Times New Roman"/>
                <w:color w:val="000000"/>
                <w:sz w:val="20"/>
                <w:szCs w:val="20"/>
                <w:lang w:eastAsia="et-EE"/>
              </w:rPr>
              <w:t>06605 - Muu elamu- ja kommunaalhaldus</w:t>
            </w:r>
          </w:p>
        </w:tc>
        <w:tc>
          <w:tcPr>
            <w:tcW w:w="1407"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81 526 €</w:t>
            </w:r>
          </w:p>
        </w:tc>
        <w:tc>
          <w:tcPr>
            <w:tcW w:w="1203"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-2 500 €</w:t>
            </w:r>
          </w:p>
        </w:tc>
        <w:tc>
          <w:tcPr>
            <w:tcW w:w="1316"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79 026 €</w:t>
            </w:r>
          </w:p>
        </w:tc>
      </w:tr>
      <w:tr w:rsidR="002306BF" w:rsidRPr="002306BF" w:rsidTr="002306BF">
        <w:trPr>
          <w:trHeight w:val="294"/>
        </w:trPr>
        <w:tc>
          <w:tcPr>
            <w:tcW w:w="4540"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rPr>
                <w:rFonts w:eastAsia="Times New Roman" w:cs="Times New Roman"/>
                <w:color w:val="000000"/>
                <w:sz w:val="20"/>
                <w:szCs w:val="20"/>
                <w:lang w:eastAsia="et-EE"/>
              </w:rPr>
            </w:pPr>
            <w:r w:rsidRPr="002306BF">
              <w:rPr>
                <w:rFonts w:eastAsia="Times New Roman" w:cs="Times New Roman"/>
                <w:color w:val="000000"/>
                <w:sz w:val="20"/>
                <w:szCs w:val="20"/>
                <w:lang w:eastAsia="et-EE"/>
              </w:rPr>
              <w:t xml:space="preserve">081071 - </w:t>
            </w:r>
            <w:proofErr w:type="spellStart"/>
            <w:r w:rsidRPr="002306BF">
              <w:rPr>
                <w:rFonts w:eastAsia="Times New Roman" w:cs="Times New Roman"/>
                <w:color w:val="000000"/>
                <w:sz w:val="20"/>
                <w:szCs w:val="20"/>
                <w:lang w:eastAsia="et-EE"/>
              </w:rPr>
              <w:t>Noortekeskus</w:t>
            </w:r>
            <w:proofErr w:type="spellEnd"/>
          </w:p>
        </w:tc>
        <w:tc>
          <w:tcPr>
            <w:tcW w:w="1407"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148 441 €</w:t>
            </w:r>
          </w:p>
        </w:tc>
        <w:tc>
          <w:tcPr>
            <w:tcW w:w="1203"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-8 508 €</w:t>
            </w:r>
          </w:p>
        </w:tc>
        <w:tc>
          <w:tcPr>
            <w:tcW w:w="1316"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139 933 €</w:t>
            </w:r>
          </w:p>
        </w:tc>
      </w:tr>
      <w:tr w:rsidR="002306BF" w:rsidRPr="002306BF" w:rsidTr="002306BF">
        <w:trPr>
          <w:trHeight w:val="294"/>
        </w:trPr>
        <w:tc>
          <w:tcPr>
            <w:tcW w:w="4540"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rPr>
                <w:rFonts w:eastAsia="Times New Roman" w:cs="Times New Roman"/>
                <w:color w:val="000000"/>
                <w:sz w:val="20"/>
                <w:szCs w:val="20"/>
                <w:lang w:eastAsia="et-EE"/>
              </w:rPr>
            </w:pPr>
            <w:r w:rsidRPr="002306BF">
              <w:rPr>
                <w:rFonts w:eastAsia="Times New Roman" w:cs="Times New Roman"/>
                <w:color w:val="000000"/>
                <w:sz w:val="20"/>
                <w:szCs w:val="20"/>
                <w:lang w:eastAsia="et-EE"/>
              </w:rPr>
              <w:t>08202 - Rahvamajad</w:t>
            </w:r>
          </w:p>
        </w:tc>
        <w:tc>
          <w:tcPr>
            <w:tcW w:w="1407"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1 109 036 €</w:t>
            </w:r>
          </w:p>
        </w:tc>
        <w:tc>
          <w:tcPr>
            <w:tcW w:w="1203"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-3 000 €</w:t>
            </w:r>
          </w:p>
        </w:tc>
        <w:tc>
          <w:tcPr>
            <w:tcW w:w="1316"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1 106 036 €</w:t>
            </w:r>
          </w:p>
        </w:tc>
      </w:tr>
      <w:tr w:rsidR="002306BF" w:rsidRPr="002306BF" w:rsidTr="002306BF">
        <w:trPr>
          <w:trHeight w:val="294"/>
        </w:trPr>
        <w:tc>
          <w:tcPr>
            <w:tcW w:w="4540"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rPr>
                <w:rFonts w:eastAsia="Times New Roman" w:cs="Times New Roman"/>
                <w:color w:val="000000"/>
                <w:sz w:val="20"/>
                <w:szCs w:val="20"/>
                <w:lang w:eastAsia="et-EE"/>
              </w:rPr>
            </w:pPr>
            <w:r w:rsidRPr="002306BF">
              <w:rPr>
                <w:rFonts w:eastAsia="Times New Roman" w:cs="Times New Roman"/>
                <w:color w:val="000000"/>
                <w:sz w:val="20"/>
                <w:szCs w:val="20"/>
                <w:lang w:eastAsia="et-EE"/>
              </w:rPr>
              <w:t>09110 - Eelharidus</w:t>
            </w:r>
          </w:p>
        </w:tc>
        <w:tc>
          <w:tcPr>
            <w:tcW w:w="1407"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327 901 €</w:t>
            </w:r>
          </w:p>
        </w:tc>
        <w:tc>
          <w:tcPr>
            <w:tcW w:w="1203"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-2 164 €</w:t>
            </w:r>
          </w:p>
        </w:tc>
        <w:tc>
          <w:tcPr>
            <w:tcW w:w="1316"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325 737 €</w:t>
            </w:r>
          </w:p>
        </w:tc>
      </w:tr>
      <w:tr w:rsidR="002306BF" w:rsidRPr="002306BF" w:rsidTr="002306BF">
        <w:trPr>
          <w:trHeight w:val="294"/>
        </w:trPr>
        <w:tc>
          <w:tcPr>
            <w:tcW w:w="4540"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rPr>
                <w:rFonts w:eastAsia="Times New Roman" w:cs="Times New Roman"/>
                <w:color w:val="000000"/>
                <w:sz w:val="20"/>
                <w:szCs w:val="20"/>
                <w:lang w:eastAsia="et-EE"/>
              </w:rPr>
            </w:pPr>
            <w:r w:rsidRPr="002306BF">
              <w:rPr>
                <w:rFonts w:eastAsia="Times New Roman" w:cs="Times New Roman"/>
                <w:color w:val="000000"/>
                <w:sz w:val="20"/>
                <w:szCs w:val="20"/>
                <w:lang w:eastAsia="et-EE"/>
              </w:rPr>
              <w:t>09210 - Põhikooli otsekulud</w:t>
            </w:r>
          </w:p>
        </w:tc>
        <w:tc>
          <w:tcPr>
            <w:tcW w:w="1407"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82 777 €</w:t>
            </w:r>
          </w:p>
        </w:tc>
        <w:tc>
          <w:tcPr>
            <w:tcW w:w="1203"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226 €</w:t>
            </w:r>
          </w:p>
        </w:tc>
        <w:tc>
          <w:tcPr>
            <w:tcW w:w="1316"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83 003 €</w:t>
            </w:r>
          </w:p>
        </w:tc>
      </w:tr>
      <w:tr w:rsidR="002306BF" w:rsidRPr="002306BF" w:rsidTr="002306BF">
        <w:trPr>
          <w:trHeight w:val="294"/>
        </w:trPr>
        <w:tc>
          <w:tcPr>
            <w:tcW w:w="4540"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rPr>
                <w:rFonts w:eastAsia="Times New Roman" w:cs="Times New Roman"/>
                <w:color w:val="000000"/>
                <w:sz w:val="20"/>
                <w:szCs w:val="20"/>
                <w:lang w:eastAsia="et-EE"/>
              </w:rPr>
            </w:pPr>
            <w:r w:rsidRPr="002306BF">
              <w:rPr>
                <w:rFonts w:eastAsia="Times New Roman" w:cs="Times New Roman"/>
                <w:color w:val="000000"/>
                <w:sz w:val="20"/>
                <w:szCs w:val="20"/>
                <w:lang w:eastAsia="et-EE"/>
              </w:rPr>
              <w:t>09212 - Põhikooli kaudsed kulud</w:t>
            </w:r>
          </w:p>
        </w:tc>
        <w:tc>
          <w:tcPr>
            <w:tcW w:w="1407"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437 846 €</w:t>
            </w:r>
          </w:p>
        </w:tc>
        <w:tc>
          <w:tcPr>
            <w:tcW w:w="1203"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27 557 €</w:t>
            </w:r>
          </w:p>
        </w:tc>
        <w:tc>
          <w:tcPr>
            <w:tcW w:w="1316"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465 403 €</w:t>
            </w:r>
          </w:p>
        </w:tc>
      </w:tr>
      <w:tr w:rsidR="002306BF" w:rsidRPr="002306BF" w:rsidTr="002306BF">
        <w:trPr>
          <w:trHeight w:val="294"/>
        </w:trPr>
        <w:tc>
          <w:tcPr>
            <w:tcW w:w="4540"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rPr>
                <w:rFonts w:eastAsia="Times New Roman" w:cs="Times New Roman"/>
                <w:color w:val="000000"/>
                <w:sz w:val="20"/>
                <w:szCs w:val="20"/>
                <w:lang w:eastAsia="et-EE"/>
              </w:rPr>
            </w:pPr>
            <w:r w:rsidRPr="002306BF">
              <w:rPr>
                <w:rFonts w:eastAsia="Times New Roman" w:cs="Times New Roman"/>
                <w:color w:val="000000"/>
                <w:sz w:val="20"/>
                <w:szCs w:val="20"/>
                <w:lang w:eastAsia="et-EE"/>
              </w:rPr>
              <w:t>09510 - Noorte huviharidus ja huvitegevus</w:t>
            </w:r>
          </w:p>
        </w:tc>
        <w:tc>
          <w:tcPr>
            <w:tcW w:w="1407"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104 000 €</w:t>
            </w:r>
          </w:p>
        </w:tc>
        <w:tc>
          <w:tcPr>
            <w:tcW w:w="1203"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25 500 €</w:t>
            </w:r>
          </w:p>
        </w:tc>
        <w:tc>
          <w:tcPr>
            <w:tcW w:w="1316"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129 500 €</w:t>
            </w:r>
          </w:p>
        </w:tc>
      </w:tr>
      <w:tr w:rsidR="002306BF" w:rsidRPr="002306BF" w:rsidTr="002306BF">
        <w:trPr>
          <w:trHeight w:val="294"/>
        </w:trPr>
        <w:tc>
          <w:tcPr>
            <w:tcW w:w="4540"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rPr>
                <w:rFonts w:eastAsia="Times New Roman" w:cs="Times New Roman"/>
                <w:color w:val="000000"/>
                <w:sz w:val="20"/>
                <w:szCs w:val="20"/>
                <w:lang w:eastAsia="et-EE"/>
              </w:rPr>
            </w:pPr>
            <w:r w:rsidRPr="002306BF">
              <w:rPr>
                <w:rFonts w:eastAsia="Times New Roman" w:cs="Times New Roman"/>
                <w:color w:val="000000"/>
                <w:sz w:val="20"/>
                <w:szCs w:val="20"/>
                <w:lang w:eastAsia="et-EE"/>
              </w:rPr>
              <w:t>09600 - Õpilastransport</w:t>
            </w:r>
          </w:p>
        </w:tc>
        <w:tc>
          <w:tcPr>
            <w:tcW w:w="1407"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189 421 €</w:t>
            </w:r>
          </w:p>
        </w:tc>
        <w:tc>
          <w:tcPr>
            <w:tcW w:w="1203"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3 156 €</w:t>
            </w:r>
          </w:p>
        </w:tc>
        <w:tc>
          <w:tcPr>
            <w:tcW w:w="1316"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192 577 €</w:t>
            </w:r>
          </w:p>
        </w:tc>
      </w:tr>
      <w:tr w:rsidR="002306BF" w:rsidRPr="002306BF" w:rsidTr="002306BF">
        <w:trPr>
          <w:trHeight w:val="294"/>
        </w:trPr>
        <w:tc>
          <w:tcPr>
            <w:tcW w:w="4540"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rPr>
                <w:rFonts w:eastAsia="Times New Roman" w:cs="Times New Roman"/>
                <w:color w:val="000000"/>
                <w:sz w:val="20"/>
                <w:szCs w:val="20"/>
                <w:lang w:eastAsia="et-EE"/>
              </w:rPr>
            </w:pPr>
            <w:r w:rsidRPr="002306BF">
              <w:rPr>
                <w:rFonts w:eastAsia="Times New Roman" w:cs="Times New Roman"/>
                <w:color w:val="000000"/>
                <w:sz w:val="20"/>
                <w:szCs w:val="20"/>
                <w:lang w:eastAsia="et-EE"/>
              </w:rPr>
              <w:t>09601 - Koolitoit</w:t>
            </w:r>
          </w:p>
        </w:tc>
        <w:tc>
          <w:tcPr>
            <w:tcW w:w="1407"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256 941 €</w:t>
            </w:r>
          </w:p>
        </w:tc>
        <w:tc>
          <w:tcPr>
            <w:tcW w:w="1203"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9 531 €</w:t>
            </w:r>
          </w:p>
        </w:tc>
        <w:tc>
          <w:tcPr>
            <w:tcW w:w="1316"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266 472 €</w:t>
            </w:r>
          </w:p>
        </w:tc>
      </w:tr>
      <w:tr w:rsidR="002306BF" w:rsidRPr="002306BF" w:rsidTr="002306BF">
        <w:trPr>
          <w:trHeight w:val="294"/>
        </w:trPr>
        <w:tc>
          <w:tcPr>
            <w:tcW w:w="4540"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rPr>
                <w:rFonts w:eastAsia="Times New Roman" w:cs="Times New Roman"/>
                <w:color w:val="000000"/>
                <w:sz w:val="20"/>
                <w:szCs w:val="20"/>
                <w:lang w:eastAsia="et-EE"/>
              </w:rPr>
            </w:pPr>
            <w:r w:rsidRPr="002306BF">
              <w:rPr>
                <w:rFonts w:eastAsia="Times New Roman" w:cs="Times New Roman"/>
                <w:color w:val="000000"/>
                <w:sz w:val="20"/>
                <w:szCs w:val="20"/>
                <w:lang w:eastAsia="et-EE"/>
              </w:rPr>
              <w:t>09602 - Õpilaskodu</w:t>
            </w:r>
          </w:p>
        </w:tc>
        <w:tc>
          <w:tcPr>
            <w:tcW w:w="1407"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34 125 €</w:t>
            </w:r>
          </w:p>
        </w:tc>
        <w:tc>
          <w:tcPr>
            <w:tcW w:w="1203"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1 630 €</w:t>
            </w:r>
          </w:p>
        </w:tc>
        <w:tc>
          <w:tcPr>
            <w:tcW w:w="1316"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35 755 €</w:t>
            </w:r>
          </w:p>
        </w:tc>
      </w:tr>
      <w:tr w:rsidR="002306BF" w:rsidRPr="002306BF" w:rsidTr="002306BF">
        <w:trPr>
          <w:trHeight w:val="294"/>
        </w:trPr>
        <w:tc>
          <w:tcPr>
            <w:tcW w:w="4540"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rPr>
                <w:rFonts w:eastAsia="Times New Roman" w:cs="Times New Roman"/>
                <w:color w:val="000000"/>
                <w:sz w:val="20"/>
                <w:szCs w:val="20"/>
                <w:lang w:eastAsia="et-EE"/>
              </w:rPr>
            </w:pPr>
            <w:r w:rsidRPr="002306BF">
              <w:rPr>
                <w:rFonts w:eastAsia="Times New Roman" w:cs="Times New Roman"/>
                <w:color w:val="000000"/>
                <w:sz w:val="20"/>
                <w:szCs w:val="20"/>
                <w:lang w:eastAsia="et-EE"/>
              </w:rPr>
              <w:t xml:space="preserve">10400 - Asendus- ja </w:t>
            </w:r>
            <w:proofErr w:type="spellStart"/>
            <w:r w:rsidRPr="002306BF">
              <w:rPr>
                <w:rFonts w:eastAsia="Times New Roman" w:cs="Times New Roman"/>
                <w:color w:val="000000"/>
                <w:sz w:val="20"/>
                <w:szCs w:val="20"/>
                <w:lang w:eastAsia="et-EE"/>
              </w:rPr>
              <w:t>järelhooldus</w:t>
            </w:r>
            <w:proofErr w:type="spellEnd"/>
          </w:p>
        </w:tc>
        <w:tc>
          <w:tcPr>
            <w:tcW w:w="1407"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100 000 €</w:t>
            </w:r>
          </w:p>
        </w:tc>
        <w:tc>
          <w:tcPr>
            <w:tcW w:w="1203"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14 531 €</w:t>
            </w:r>
          </w:p>
        </w:tc>
        <w:tc>
          <w:tcPr>
            <w:tcW w:w="1316"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114 531 €</w:t>
            </w:r>
          </w:p>
        </w:tc>
      </w:tr>
      <w:tr w:rsidR="002306BF" w:rsidRPr="002306BF" w:rsidTr="002306BF">
        <w:trPr>
          <w:trHeight w:val="294"/>
        </w:trPr>
        <w:tc>
          <w:tcPr>
            <w:tcW w:w="4540"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rPr>
                <w:rFonts w:eastAsia="Times New Roman" w:cs="Times New Roman"/>
                <w:color w:val="000000"/>
                <w:sz w:val="20"/>
                <w:szCs w:val="20"/>
                <w:lang w:eastAsia="et-EE"/>
              </w:rPr>
            </w:pPr>
            <w:r w:rsidRPr="002306BF">
              <w:rPr>
                <w:rFonts w:eastAsia="Times New Roman" w:cs="Times New Roman"/>
                <w:color w:val="000000"/>
                <w:sz w:val="20"/>
                <w:szCs w:val="20"/>
                <w:lang w:eastAsia="et-EE"/>
              </w:rPr>
              <w:t>10900 - Muu sotsiaalne kaitse, sh haldus</w:t>
            </w:r>
          </w:p>
        </w:tc>
        <w:tc>
          <w:tcPr>
            <w:tcW w:w="1407"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10 687 €</w:t>
            </w:r>
          </w:p>
        </w:tc>
        <w:tc>
          <w:tcPr>
            <w:tcW w:w="1203"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4 800 €</w:t>
            </w:r>
          </w:p>
        </w:tc>
        <w:tc>
          <w:tcPr>
            <w:tcW w:w="1316"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15 487 €</w:t>
            </w:r>
          </w:p>
        </w:tc>
      </w:tr>
      <w:tr w:rsidR="002306BF" w:rsidRPr="002306BF" w:rsidTr="002306BF">
        <w:trPr>
          <w:trHeight w:val="294"/>
        </w:trPr>
        <w:tc>
          <w:tcPr>
            <w:tcW w:w="4540"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rPr>
                <w:rFonts w:eastAsia="Times New Roman" w:cs="Times New Roman"/>
                <w:b/>
                <w:bCs/>
                <w:color w:val="000000"/>
                <w:sz w:val="20"/>
                <w:szCs w:val="20"/>
                <w:lang w:eastAsia="et-EE"/>
              </w:rPr>
            </w:pPr>
            <w:r w:rsidRPr="002306BF">
              <w:rPr>
                <w:rFonts w:eastAsia="Times New Roman" w:cs="Times New Roman"/>
                <w:b/>
                <w:bCs/>
                <w:color w:val="000000"/>
                <w:sz w:val="20"/>
                <w:szCs w:val="20"/>
                <w:lang w:eastAsia="et-EE"/>
              </w:rPr>
              <w:t>Kokku</w:t>
            </w:r>
          </w:p>
        </w:tc>
        <w:tc>
          <w:tcPr>
            <w:tcW w:w="1407"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rPr>
                <w:rFonts w:eastAsia="Times New Roman" w:cs="Times New Roman"/>
                <w:b/>
                <w:bCs/>
                <w:color w:val="000000"/>
                <w:sz w:val="20"/>
                <w:szCs w:val="20"/>
                <w:lang w:eastAsia="et-EE"/>
              </w:rPr>
            </w:pPr>
            <w:r w:rsidRPr="002306BF">
              <w:rPr>
                <w:rFonts w:eastAsia="Times New Roman" w:cs="Times New Roman"/>
                <w:b/>
                <w:bCs/>
                <w:color w:val="000000"/>
                <w:sz w:val="20"/>
                <w:szCs w:val="20"/>
                <w:lang w:eastAsia="et-EE"/>
              </w:rPr>
              <w:t> </w:t>
            </w:r>
          </w:p>
        </w:tc>
        <w:tc>
          <w:tcPr>
            <w:tcW w:w="1203"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b/>
                <w:bCs/>
                <w:color w:val="000000"/>
                <w:sz w:val="20"/>
                <w:szCs w:val="20"/>
                <w:lang w:eastAsia="et-EE"/>
              </w:rPr>
            </w:pPr>
            <w:r w:rsidRPr="002306BF">
              <w:rPr>
                <w:rFonts w:eastAsia="Times New Roman" w:cs="Times New Roman"/>
                <w:b/>
                <w:bCs/>
                <w:color w:val="000000"/>
                <w:sz w:val="20"/>
                <w:szCs w:val="20"/>
                <w:lang w:eastAsia="et-EE"/>
              </w:rPr>
              <w:t>74 106 €</w:t>
            </w:r>
          </w:p>
        </w:tc>
        <w:tc>
          <w:tcPr>
            <w:tcW w:w="1316"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rPr>
                <w:rFonts w:eastAsia="Times New Roman" w:cs="Times New Roman"/>
                <w:b/>
                <w:bCs/>
                <w:color w:val="000000"/>
                <w:sz w:val="20"/>
                <w:szCs w:val="20"/>
                <w:lang w:eastAsia="et-EE"/>
              </w:rPr>
            </w:pPr>
            <w:r w:rsidRPr="002306BF">
              <w:rPr>
                <w:rFonts w:eastAsia="Times New Roman" w:cs="Times New Roman"/>
                <w:b/>
                <w:bCs/>
                <w:color w:val="000000"/>
                <w:sz w:val="20"/>
                <w:szCs w:val="20"/>
                <w:lang w:eastAsia="et-EE"/>
              </w:rPr>
              <w:t> </w:t>
            </w:r>
          </w:p>
        </w:tc>
      </w:tr>
    </w:tbl>
    <w:p w:rsidR="00773240" w:rsidRDefault="00773240" w:rsidP="0041476F"/>
    <w:p w:rsidR="00773240" w:rsidRDefault="00AF0D16" w:rsidP="00C43DFA">
      <w:pPr>
        <w:jc w:val="both"/>
      </w:pPr>
      <w:r>
        <w:t xml:space="preserve">Majandamiskuludesse on lisatud kõik täiendavalt laekuvad sihtotstarbelised tulud ning reservfondi eraldised ning korrigeeritud 2018. aasta prognoose. Täiendavat kulu tekitab aasta </w:t>
      </w:r>
      <w:r>
        <w:lastRenderedPageBreak/>
        <w:t xml:space="preserve">lõpus (2017. aastal) sihtotstarbeliste toetuste eelarvesse lülitamine ning huvihariduse jätkuv populariseerimine. </w:t>
      </w:r>
      <w:r w:rsidR="002306BF">
        <w:t>Majandamiskulud suurenevad lisaeelarve raames 74 106 eurot.</w:t>
      </w:r>
    </w:p>
    <w:p w:rsidR="002306BF" w:rsidRDefault="002306BF" w:rsidP="002306BF">
      <w:pPr>
        <w:pStyle w:val="Pealdis"/>
        <w:keepNext/>
      </w:pPr>
      <w:r>
        <w:t xml:space="preserve">Tabel </w:t>
      </w:r>
      <w:r w:rsidR="005C39B8">
        <w:fldChar w:fldCharType="begin"/>
      </w:r>
      <w:r w:rsidR="005C39B8">
        <w:instrText xml:space="preserve"> SEQ Tabel \* ARABIC </w:instrText>
      </w:r>
      <w:r w:rsidR="005C39B8">
        <w:fldChar w:fldCharType="separate"/>
      </w:r>
      <w:r w:rsidR="00441D72">
        <w:rPr>
          <w:noProof/>
        </w:rPr>
        <w:t>8</w:t>
      </w:r>
      <w:r w:rsidR="005C39B8">
        <w:rPr>
          <w:noProof/>
        </w:rPr>
        <w:fldChar w:fldCharType="end"/>
      </w:r>
      <w:r>
        <w:t>. Muude kulude muutused</w:t>
      </w:r>
    </w:p>
    <w:tbl>
      <w:tblPr>
        <w:tblW w:w="8789" w:type="dxa"/>
        <w:tblCellMar>
          <w:left w:w="70" w:type="dxa"/>
          <w:right w:w="70" w:type="dxa"/>
        </w:tblCellMar>
        <w:tblLook w:val="04A0" w:firstRow="1" w:lastRow="0" w:firstColumn="1" w:lastColumn="0" w:noHBand="0" w:noVBand="1"/>
      </w:tblPr>
      <w:tblGrid>
        <w:gridCol w:w="4395"/>
        <w:gridCol w:w="1559"/>
        <w:gridCol w:w="1559"/>
        <w:gridCol w:w="1276"/>
      </w:tblGrid>
      <w:tr w:rsidR="00330F12" w:rsidRPr="00330F12" w:rsidTr="00F424E2">
        <w:trPr>
          <w:trHeight w:val="300"/>
        </w:trPr>
        <w:tc>
          <w:tcPr>
            <w:tcW w:w="4395" w:type="dxa"/>
            <w:tcBorders>
              <w:top w:val="nil"/>
              <w:left w:val="nil"/>
              <w:bottom w:val="single" w:sz="4" w:space="0" w:color="9BC2E6"/>
              <w:right w:val="nil"/>
            </w:tcBorders>
            <w:shd w:val="clear" w:color="DDEBF7" w:fill="DDEBF7"/>
            <w:noWrap/>
            <w:vAlign w:val="bottom"/>
            <w:hideMark/>
          </w:tcPr>
          <w:p w:rsidR="00330F12" w:rsidRPr="00AB7675" w:rsidRDefault="00345414" w:rsidP="00330F12">
            <w:pPr>
              <w:spacing w:after="0" w:line="240" w:lineRule="auto"/>
              <w:rPr>
                <w:rFonts w:eastAsia="Times New Roman" w:cs="Times New Roman"/>
                <w:b/>
                <w:bCs/>
                <w:color w:val="000000"/>
                <w:sz w:val="20"/>
                <w:szCs w:val="20"/>
                <w:lang w:eastAsia="et-EE"/>
              </w:rPr>
            </w:pPr>
            <w:r>
              <w:rPr>
                <w:rFonts w:eastAsia="Times New Roman" w:cs="Times New Roman"/>
                <w:b/>
                <w:bCs/>
                <w:color w:val="000000"/>
                <w:sz w:val="20"/>
                <w:szCs w:val="20"/>
                <w:lang w:eastAsia="et-EE"/>
              </w:rPr>
              <w:t>Nimetus</w:t>
            </w:r>
          </w:p>
        </w:tc>
        <w:tc>
          <w:tcPr>
            <w:tcW w:w="1559" w:type="dxa"/>
            <w:tcBorders>
              <w:top w:val="nil"/>
              <w:left w:val="nil"/>
              <w:bottom w:val="single" w:sz="4" w:space="0" w:color="9BC2E6"/>
              <w:right w:val="nil"/>
            </w:tcBorders>
            <w:shd w:val="clear" w:color="DDEBF7" w:fill="DDEBF7"/>
            <w:noWrap/>
            <w:vAlign w:val="bottom"/>
            <w:hideMark/>
          </w:tcPr>
          <w:p w:rsidR="00330F12" w:rsidRPr="00AB7675" w:rsidRDefault="00C85552" w:rsidP="00330F12">
            <w:pPr>
              <w:spacing w:after="0" w:line="240" w:lineRule="auto"/>
              <w:rPr>
                <w:rFonts w:eastAsia="Times New Roman" w:cs="Times New Roman"/>
                <w:b/>
                <w:bCs/>
                <w:color w:val="000000"/>
                <w:sz w:val="20"/>
                <w:szCs w:val="20"/>
                <w:lang w:eastAsia="et-EE"/>
              </w:rPr>
            </w:pPr>
            <w:r>
              <w:rPr>
                <w:rFonts w:eastAsia="Times New Roman" w:cs="Times New Roman"/>
                <w:b/>
                <w:bCs/>
                <w:color w:val="000000"/>
                <w:sz w:val="20"/>
                <w:szCs w:val="20"/>
                <w:lang w:eastAsia="et-EE"/>
              </w:rPr>
              <w:t>Eelarve</w:t>
            </w:r>
          </w:p>
        </w:tc>
        <w:tc>
          <w:tcPr>
            <w:tcW w:w="1559" w:type="dxa"/>
            <w:tcBorders>
              <w:top w:val="nil"/>
              <w:left w:val="nil"/>
              <w:bottom w:val="single" w:sz="4" w:space="0" w:color="9BC2E6"/>
              <w:right w:val="nil"/>
            </w:tcBorders>
            <w:shd w:val="clear" w:color="DDEBF7" w:fill="DDEBF7"/>
            <w:noWrap/>
            <w:vAlign w:val="bottom"/>
            <w:hideMark/>
          </w:tcPr>
          <w:p w:rsidR="00330F12" w:rsidRPr="00AB7675" w:rsidRDefault="00330F12" w:rsidP="00330F12">
            <w:pPr>
              <w:spacing w:after="0" w:line="240" w:lineRule="auto"/>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Muudatus</w:t>
            </w:r>
          </w:p>
        </w:tc>
        <w:tc>
          <w:tcPr>
            <w:tcW w:w="1276" w:type="dxa"/>
            <w:tcBorders>
              <w:top w:val="nil"/>
              <w:left w:val="nil"/>
              <w:bottom w:val="single" w:sz="4" w:space="0" w:color="9BC2E6"/>
              <w:right w:val="nil"/>
            </w:tcBorders>
            <w:shd w:val="clear" w:color="DDEBF7" w:fill="DDEBF7"/>
            <w:noWrap/>
            <w:vAlign w:val="bottom"/>
            <w:hideMark/>
          </w:tcPr>
          <w:p w:rsidR="00330F12" w:rsidRPr="00AB7675" w:rsidRDefault="00330F12" w:rsidP="00330F12">
            <w:pPr>
              <w:spacing w:after="0" w:line="240" w:lineRule="auto"/>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Lisaeelarve</w:t>
            </w:r>
          </w:p>
        </w:tc>
      </w:tr>
      <w:tr w:rsidR="00330F12" w:rsidRPr="00330F12" w:rsidTr="00F424E2">
        <w:trPr>
          <w:trHeight w:val="300"/>
        </w:trPr>
        <w:tc>
          <w:tcPr>
            <w:tcW w:w="4395" w:type="dxa"/>
            <w:tcBorders>
              <w:top w:val="nil"/>
              <w:left w:val="nil"/>
              <w:bottom w:val="single" w:sz="4" w:space="0" w:color="9BC2E6"/>
              <w:right w:val="nil"/>
            </w:tcBorders>
            <w:shd w:val="clear" w:color="auto" w:fill="auto"/>
            <w:noWrap/>
            <w:vAlign w:val="bottom"/>
            <w:hideMark/>
          </w:tcPr>
          <w:p w:rsidR="00330F12" w:rsidRPr="00AB7675" w:rsidRDefault="00330F12" w:rsidP="00330F12">
            <w:pPr>
              <w:spacing w:after="0" w:line="240" w:lineRule="auto"/>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60 - Muud kulud</w:t>
            </w:r>
          </w:p>
        </w:tc>
        <w:tc>
          <w:tcPr>
            <w:tcW w:w="1559" w:type="dxa"/>
            <w:tcBorders>
              <w:top w:val="nil"/>
              <w:left w:val="nil"/>
              <w:bottom w:val="single" w:sz="4" w:space="0" w:color="9BC2E6"/>
              <w:right w:val="nil"/>
            </w:tcBorders>
            <w:shd w:val="clear" w:color="auto" w:fill="auto"/>
            <w:noWrap/>
            <w:vAlign w:val="bottom"/>
            <w:hideMark/>
          </w:tcPr>
          <w:p w:rsidR="00330F12" w:rsidRPr="00AB7675" w:rsidRDefault="00330F12" w:rsidP="00330F12">
            <w:pPr>
              <w:spacing w:after="0" w:line="240" w:lineRule="auto"/>
              <w:jc w:val="right"/>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65 085 €</w:t>
            </w:r>
          </w:p>
        </w:tc>
        <w:tc>
          <w:tcPr>
            <w:tcW w:w="1559" w:type="dxa"/>
            <w:tcBorders>
              <w:top w:val="nil"/>
              <w:left w:val="nil"/>
              <w:bottom w:val="single" w:sz="4" w:space="0" w:color="9BC2E6"/>
              <w:right w:val="nil"/>
            </w:tcBorders>
            <w:shd w:val="clear" w:color="auto" w:fill="auto"/>
            <w:noWrap/>
            <w:vAlign w:val="bottom"/>
            <w:hideMark/>
          </w:tcPr>
          <w:p w:rsidR="00330F12" w:rsidRPr="00AB7675" w:rsidRDefault="00330F12" w:rsidP="00330F12">
            <w:pPr>
              <w:spacing w:after="0" w:line="240" w:lineRule="auto"/>
              <w:jc w:val="right"/>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31 220 €</w:t>
            </w:r>
          </w:p>
        </w:tc>
        <w:tc>
          <w:tcPr>
            <w:tcW w:w="1276" w:type="dxa"/>
            <w:tcBorders>
              <w:top w:val="nil"/>
              <w:left w:val="nil"/>
              <w:bottom w:val="single" w:sz="4" w:space="0" w:color="9BC2E6"/>
              <w:right w:val="nil"/>
            </w:tcBorders>
            <w:shd w:val="clear" w:color="auto" w:fill="auto"/>
            <w:noWrap/>
            <w:vAlign w:val="bottom"/>
            <w:hideMark/>
          </w:tcPr>
          <w:p w:rsidR="00330F12" w:rsidRPr="00AB7675" w:rsidRDefault="00330F12" w:rsidP="00330F12">
            <w:pPr>
              <w:spacing w:after="0" w:line="240" w:lineRule="auto"/>
              <w:jc w:val="right"/>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96 305 €</w:t>
            </w:r>
          </w:p>
        </w:tc>
      </w:tr>
      <w:tr w:rsidR="00330F12" w:rsidRPr="00330F12" w:rsidTr="00F424E2">
        <w:trPr>
          <w:trHeight w:val="300"/>
        </w:trPr>
        <w:tc>
          <w:tcPr>
            <w:tcW w:w="4395" w:type="dxa"/>
            <w:tcBorders>
              <w:top w:val="nil"/>
              <w:left w:val="nil"/>
              <w:bottom w:val="nil"/>
              <w:right w:val="nil"/>
            </w:tcBorders>
            <w:shd w:val="clear" w:color="auto" w:fill="auto"/>
            <w:noWrap/>
            <w:vAlign w:val="bottom"/>
            <w:hideMark/>
          </w:tcPr>
          <w:p w:rsidR="00330F12" w:rsidRPr="00AB7675" w:rsidRDefault="00330F12" w:rsidP="00330F12">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6010 - Maksu-, riigilõivu- ja trahvikulud</w:t>
            </w:r>
          </w:p>
        </w:tc>
        <w:tc>
          <w:tcPr>
            <w:tcW w:w="1559" w:type="dxa"/>
            <w:tcBorders>
              <w:top w:val="nil"/>
              <w:left w:val="nil"/>
              <w:bottom w:val="nil"/>
              <w:right w:val="nil"/>
            </w:tcBorders>
            <w:shd w:val="clear" w:color="auto" w:fill="auto"/>
            <w:noWrap/>
            <w:vAlign w:val="bottom"/>
            <w:hideMark/>
          </w:tcPr>
          <w:p w:rsidR="00330F12" w:rsidRPr="00AB7675" w:rsidRDefault="00330F12" w:rsidP="00330F12">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55 155 €</w:t>
            </w:r>
          </w:p>
        </w:tc>
        <w:tc>
          <w:tcPr>
            <w:tcW w:w="1559" w:type="dxa"/>
            <w:tcBorders>
              <w:top w:val="nil"/>
              <w:left w:val="nil"/>
              <w:bottom w:val="nil"/>
              <w:right w:val="nil"/>
            </w:tcBorders>
            <w:shd w:val="clear" w:color="auto" w:fill="auto"/>
            <w:noWrap/>
            <w:vAlign w:val="bottom"/>
            <w:hideMark/>
          </w:tcPr>
          <w:p w:rsidR="00330F12" w:rsidRPr="00AB7675" w:rsidRDefault="00330F12" w:rsidP="00330F12">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-13 460 €</w:t>
            </w:r>
          </w:p>
        </w:tc>
        <w:tc>
          <w:tcPr>
            <w:tcW w:w="1276" w:type="dxa"/>
            <w:tcBorders>
              <w:top w:val="nil"/>
              <w:left w:val="nil"/>
              <w:bottom w:val="nil"/>
              <w:right w:val="nil"/>
            </w:tcBorders>
            <w:shd w:val="clear" w:color="auto" w:fill="auto"/>
            <w:noWrap/>
            <w:vAlign w:val="bottom"/>
            <w:hideMark/>
          </w:tcPr>
          <w:p w:rsidR="00330F12" w:rsidRPr="00AB7675" w:rsidRDefault="00330F12" w:rsidP="00330F12">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41 695 €</w:t>
            </w:r>
          </w:p>
        </w:tc>
      </w:tr>
      <w:tr w:rsidR="00330F12" w:rsidRPr="00330F12" w:rsidTr="00F424E2">
        <w:trPr>
          <w:trHeight w:val="300"/>
        </w:trPr>
        <w:tc>
          <w:tcPr>
            <w:tcW w:w="4395" w:type="dxa"/>
            <w:tcBorders>
              <w:top w:val="nil"/>
              <w:left w:val="nil"/>
              <w:bottom w:val="nil"/>
              <w:right w:val="nil"/>
            </w:tcBorders>
            <w:shd w:val="clear" w:color="auto" w:fill="auto"/>
            <w:noWrap/>
            <w:vAlign w:val="bottom"/>
            <w:hideMark/>
          </w:tcPr>
          <w:p w:rsidR="00330F12" w:rsidRPr="00AB7675" w:rsidRDefault="00330F12" w:rsidP="00330F12">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6080 - Muud tegevuskulud (tagatisrahad)</w:t>
            </w:r>
          </w:p>
        </w:tc>
        <w:tc>
          <w:tcPr>
            <w:tcW w:w="1559" w:type="dxa"/>
            <w:tcBorders>
              <w:top w:val="nil"/>
              <w:left w:val="nil"/>
              <w:bottom w:val="nil"/>
              <w:right w:val="nil"/>
            </w:tcBorders>
            <w:shd w:val="clear" w:color="auto" w:fill="auto"/>
            <w:noWrap/>
            <w:vAlign w:val="bottom"/>
            <w:hideMark/>
          </w:tcPr>
          <w:p w:rsidR="00330F12" w:rsidRPr="00AB7675" w:rsidRDefault="00330F12" w:rsidP="00330F12">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9 000 €</w:t>
            </w:r>
          </w:p>
        </w:tc>
        <w:tc>
          <w:tcPr>
            <w:tcW w:w="1559" w:type="dxa"/>
            <w:tcBorders>
              <w:top w:val="nil"/>
              <w:left w:val="nil"/>
              <w:bottom w:val="nil"/>
              <w:right w:val="nil"/>
            </w:tcBorders>
            <w:shd w:val="clear" w:color="auto" w:fill="auto"/>
            <w:noWrap/>
            <w:vAlign w:val="bottom"/>
            <w:hideMark/>
          </w:tcPr>
          <w:p w:rsidR="00330F12" w:rsidRPr="00AB7675" w:rsidRDefault="00330F12" w:rsidP="00330F12">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34 680 €</w:t>
            </w:r>
          </w:p>
        </w:tc>
        <w:tc>
          <w:tcPr>
            <w:tcW w:w="1276" w:type="dxa"/>
            <w:tcBorders>
              <w:top w:val="nil"/>
              <w:left w:val="nil"/>
              <w:bottom w:val="nil"/>
              <w:right w:val="nil"/>
            </w:tcBorders>
            <w:shd w:val="clear" w:color="auto" w:fill="auto"/>
            <w:noWrap/>
            <w:vAlign w:val="bottom"/>
            <w:hideMark/>
          </w:tcPr>
          <w:p w:rsidR="00330F12" w:rsidRPr="00AB7675" w:rsidRDefault="00330F12" w:rsidP="00330F12">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43 680 €</w:t>
            </w:r>
          </w:p>
        </w:tc>
      </w:tr>
      <w:tr w:rsidR="00330F12" w:rsidRPr="00330F12" w:rsidTr="00F424E2">
        <w:trPr>
          <w:trHeight w:val="300"/>
        </w:trPr>
        <w:tc>
          <w:tcPr>
            <w:tcW w:w="4395" w:type="dxa"/>
            <w:tcBorders>
              <w:top w:val="nil"/>
              <w:left w:val="nil"/>
              <w:bottom w:val="nil"/>
              <w:right w:val="nil"/>
            </w:tcBorders>
            <w:shd w:val="clear" w:color="auto" w:fill="auto"/>
            <w:noWrap/>
            <w:vAlign w:val="bottom"/>
            <w:hideMark/>
          </w:tcPr>
          <w:p w:rsidR="00330F12" w:rsidRPr="00AB7675" w:rsidRDefault="00330F12" w:rsidP="00330F12">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6080 - Tagatistasud</w:t>
            </w:r>
          </w:p>
        </w:tc>
        <w:tc>
          <w:tcPr>
            <w:tcW w:w="1559" w:type="dxa"/>
            <w:tcBorders>
              <w:top w:val="nil"/>
              <w:left w:val="nil"/>
              <w:bottom w:val="nil"/>
              <w:right w:val="nil"/>
            </w:tcBorders>
            <w:shd w:val="clear" w:color="auto" w:fill="auto"/>
            <w:noWrap/>
            <w:vAlign w:val="bottom"/>
            <w:hideMark/>
          </w:tcPr>
          <w:p w:rsidR="00330F12" w:rsidRPr="00AB7675" w:rsidRDefault="00330F12" w:rsidP="00330F12">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0 €</w:t>
            </w:r>
          </w:p>
        </w:tc>
        <w:tc>
          <w:tcPr>
            <w:tcW w:w="1559" w:type="dxa"/>
            <w:tcBorders>
              <w:top w:val="nil"/>
              <w:left w:val="nil"/>
              <w:bottom w:val="nil"/>
              <w:right w:val="nil"/>
            </w:tcBorders>
            <w:shd w:val="clear" w:color="auto" w:fill="auto"/>
            <w:noWrap/>
            <w:vAlign w:val="bottom"/>
            <w:hideMark/>
          </w:tcPr>
          <w:p w:rsidR="00330F12" w:rsidRPr="00AB7675" w:rsidRDefault="00330F12" w:rsidP="00330F12">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10 000 €</w:t>
            </w:r>
          </w:p>
        </w:tc>
        <w:tc>
          <w:tcPr>
            <w:tcW w:w="1276" w:type="dxa"/>
            <w:tcBorders>
              <w:top w:val="nil"/>
              <w:left w:val="nil"/>
              <w:bottom w:val="nil"/>
              <w:right w:val="nil"/>
            </w:tcBorders>
            <w:shd w:val="clear" w:color="auto" w:fill="auto"/>
            <w:noWrap/>
            <w:vAlign w:val="bottom"/>
            <w:hideMark/>
          </w:tcPr>
          <w:p w:rsidR="00330F12" w:rsidRPr="00AB7675" w:rsidRDefault="00330F12" w:rsidP="00330F12">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10 000 €</w:t>
            </w:r>
          </w:p>
        </w:tc>
      </w:tr>
    </w:tbl>
    <w:p w:rsidR="00A12F0E" w:rsidRDefault="00A12F0E" w:rsidP="0041476F"/>
    <w:p w:rsidR="00330F12" w:rsidRDefault="002306BF" w:rsidP="00C43DFA">
      <w:pPr>
        <w:jc w:val="both"/>
      </w:pPr>
      <w:r>
        <w:t>Muude kulud suurenevad ebatavaliste tulude arvelt ning vähenevad reservfondi eraldiste arvelt. Kokku suurenevad muud kulud 31 220 eurot.</w:t>
      </w:r>
    </w:p>
    <w:p w:rsidR="00281682" w:rsidRDefault="00281682" w:rsidP="0041476F"/>
    <w:p w:rsidR="00345414" w:rsidRDefault="00345414" w:rsidP="00C62453">
      <w:pPr>
        <w:pStyle w:val="Pealkiri2"/>
      </w:pPr>
      <w:bookmarkStart w:id="4" w:name="_Toc526338085"/>
      <w:r>
        <w:t>Investeerimistegevus</w:t>
      </w:r>
      <w:bookmarkEnd w:id="4"/>
    </w:p>
    <w:p w:rsidR="00345414" w:rsidRDefault="00345414" w:rsidP="00345414"/>
    <w:p w:rsidR="00345414" w:rsidRDefault="00EB03E2" w:rsidP="00EB03E2">
      <w:pPr>
        <w:jc w:val="both"/>
      </w:pPr>
      <w:r>
        <w:t xml:space="preserve">Põhivaradele tehtavad investeeringud vähenevad 1,26 miljoni võrra. 2019. aastasse lükkuvad Taebla Kool, Linnamäe Kultuurisaal, </w:t>
      </w:r>
      <w:proofErr w:type="spellStart"/>
      <w:r>
        <w:t>Hara</w:t>
      </w:r>
      <w:proofErr w:type="spellEnd"/>
      <w:r>
        <w:t xml:space="preserve"> sadama kui ka Osmussaare investeeringud. Lisatud on Taebla Lasteaia investeeringu suurenemine (</w:t>
      </w:r>
      <w:r w:rsidRPr="00EB03E2">
        <w:t>24.05.2018 otsus nr 1-3/18-28</w:t>
      </w:r>
      <w:r>
        <w:t xml:space="preserve">), Linnamäe Lasteaia investeering (20.09.2018 otsus nr 77). Lisatud on </w:t>
      </w:r>
      <w:proofErr w:type="spellStart"/>
      <w:r>
        <w:t>Umbaia</w:t>
      </w:r>
      <w:proofErr w:type="spellEnd"/>
      <w:r>
        <w:t xml:space="preserve"> soetus, Taebla vana kooli investeeringud (osaliselt kaetud Muinsuskaitse toetusega).</w:t>
      </w:r>
    </w:p>
    <w:p w:rsidR="00EB03E2" w:rsidRDefault="00EB03E2" w:rsidP="00EB03E2">
      <w:pPr>
        <w:pStyle w:val="Pealdis"/>
        <w:keepNext/>
      </w:pPr>
      <w:r>
        <w:t xml:space="preserve">Tabel </w:t>
      </w:r>
      <w:r w:rsidR="005C39B8">
        <w:fldChar w:fldCharType="begin"/>
      </w:r>
      <w:r w:rsidR="005C39B8">
        <w:instrText xml:space="preserve"> SEQ Tabel \</w:instrText>
      </w:r>
      <w:r w:rsidR="005C39B8">
        <w:instrText xml:space="preserve">* ARABIC </w:instrText>
      </w:r>
      <w:r w:rsidR="005C39B8">
        <w:fldChar w:fldCharType="separate"/>
      </w:r>
      <w:r w:rsidR="00441D72">
        <w:rPr>
          <w:noProof/>
        </w:rPr>
        <w:t>9</w:t>
      </w:r>
      <w:r w:rsidR="005C39B8">
        <w:rPr>
          <w:noProof/>
        </w:rPr>
        <w:fldChar w:fldCharType="end"/>
      </w:r>
      <w:r>
        <w:t>. Investeeringute muutus</w:t>
      </w:r>
    </w:p>
    <w:tbl>
      <w:tblPr>
        <w:tblW w:w="8540" w:type="dxa"/>
        <w:tblCellMar>
          <w:left w:w="70" w:type="dxa"/>
          <w:right w:w="70" w:type="dxa"/>
        </w:tblCellMar>
        <w:tblLook w:val="04A0" w:firstRow="1" w:lastRow="0" w:firstColumn="1" w:lastColumn="0" w:noHBand="0" w:noVBand="1"/>
      </w:tblPr>
      <w:tblGrid>
        <w:gridCol w:w="4540"/>
        <w:gridCol w:w="1420"/>
        <w:gridCol w:w="1260"/>
        <w:gridCol w:w="1320"/>
      </w:tblGrid>
      <w:tr w:rsidR="00345414" w:rsidRPr="00345414" w:rsidTr="00345414">
        <w:trPr>
          <w:trHeight w:val="300"/>
        </w:trPr>
        <w:tc>
          <w:tcPr>
            <w:tcW w:w="4540" w:type="dxa"/>
            <w:tcBorders>
              <w:top w:val="nil"/>
              <w:left w:val="nil"/>
              <w:bottom w:val="single" w:sz="4" w:space="0" w:color="9BC2E6"/>
              <w:right w:val="nil"/>
            </w:tcBorders>
            <w:shd w:val="clear" w:color="DDEBF7" w:fill="DDEBF7"/>
            <w:noWrap/>
            <w:vAlign w:val="bottom"/>
            <w:hideMark/>
          </w:tcPr>
          <w:p w:rsidR="00345414" w:rsidRPr="00345414" w:rsidRDefault="00345414" w:rsidP="00345414">
            <w:pPr>
              <w:spacing w:after="0" w:line="240" w:lineRule="auto"/>
              <w:rPr>
                <w:rFonts w:eastAsia="Times New Roman" w:cs="Times New Roman"/>
                <w:b/>
                <w:bCs/>
                <w:color w:val="000000"/>
                <w:sz w:val="20"/>
                <w:szCs w:val="20"/>
                <w:lang w:eastAsia="et-EE"/>
              </w:rPr>
            </w:pPr>
            <w:r w:rsidRPr="00345414">
              <w:rPr>
                <w:rFonts w:eastAsia="Times New Roman" w:cs="Times New Roman"/>
                <w:b/>
                <w:bCs/>
                <w:color w:val="000000"/>
                <w:sz w:val="20"/>
                <w:szCs w:val="20"/>
                <w:lang w:eastAsia="et-EE"/>
              </w:rPr>
              <w:t>Nimetus</w:t>
            </w:r>
          </w:p>
        </w:tc>
        <w:tc>
          <w:tcPr>
            <w:tcW w:w="1420" w:type="dxa"/>
            <w:tcBorders>
              <w:top w:val="nil"/>
              <w:left w:val="nil"/>
              <w:bottom w:val="single" w:sz="4" w:space="0" w:color="9BC2E6"/>
              <w:right w:val="nil"/>
            </w:tcBorders>
            <w:shd w:val="clear" w:color="DDEBF7" w:fill="DDEBF7"/>
            <w:noWrap/>
            <w:vAlign w:val="bottom"/>
            <w:hideMark/>
          </w:tcPr>
          <w:p w:rsidR="00345414" w:rsidRPr="00345414" w:rsidRDefault="00C85552" w:rsidP="00345414">
            <w:pPr>
              <w:spacing w:after="0" w:line="240" w:lineRule="auto"/>
              <w:jc w:val="center"/>
              <w:rPr>
                <w:rFonts w:eastAsia="Times New Roman" w:cs="Times New Roman"/>
                <w:b/>
                <w:bCs/>
                <w:color w:val="000000"/>
                <w:sz w:val="20"/>
                <w:szCs w:val="20"/>
                <w:lang w:eastAsia="et-EE"/>
              </w:rPr>
            </w:pPr>
            <w:r>
              <w:rPr>
                <w:rFonts w:eastAsia="Times New Roman" w:cs="Times New Roman"/>
                <w:b/>
                <w:bCs/>
                <w:color w:val="000000"/>
                <w:sz w:val="20"/>
                <w:szCs w:val="20"/>
                <w:lang w:eastAsia="et-EE"/>
              </w:rPr>
              <w:t>Eelarve</w:t>
            </w:r>
          </w:p>
        </w:tc>
        <w:tc>
          <w:tcPr>
            <w:tcW w:w="1260" w:type="dxa"/>
            <w:tcBorders>
              <w:top w:val="nil"/>
              <w:left w:val="nil"/>
              <w:bottom w:val="single" w:sz="4" w:space="0" w:color="9BC2E6"/>
              <w:right w:val="nil"/>
            </w:tcBorders>
            <w:shd w:val="clear" w:color="DDEBF7" w:fill="DDEBF7"/>
            <w:noWrap/>
            <w:vAlign w:val="bottom"/>
            <w:hideMark/>
          </w:tcPr>
          <w:p w:rsidR="00345414" w:rsidRPr="00345414" w:rsidRDefault="00345414" w:rsidP="00345414">
            <w:pPr>
              <w:spacing w:after="0" w:line="240" w:lineRule="auto"/>
              <w:jc w:val="center"/>
              <w:rPr>
                <w:rFonts w:eastAsia="Times New Roman" w:cs="Times New Roman"/>
                <w:b/>
                <w:bCs/>
                <w:color w:val="000000"/>
                <w:sz w:val="20"/>
                <w:szCs w:val="20"/>
                <w:lang w:eastAsia="et-EE"/>
              </w:rPr>
            </w:pPr>
            <w:r w:rsidRPr="00345414">
              <w:rPr>
                <w:rFonts w:eastAsia="Times New Roman" w:cs="Times New Roman"/>
                <w:b/>
                <w:bCs/>
                <w:color w:val="000000"/>
                <w:sz w:val="20"/>
                <w:szCs w:val="20"/>
                <w:lang w:eastAsia="et-EE"/>
              </w:rPr>
              <w:t>Muudatus</w:t>
            </w:r>
          </w:p>
        </w:tc>
        <w:tc>
          <w:tcPr>
            <w:tcW w:w="1320" w:type="dxa"/>
            <w:tcBorders>
              <w:top w:val="nil"/>
              <w:left w:val="nil"/>
              <w:bottom w:val="single" w:sz="4" w:space="0" w:color="9BC2E6"/>
              <w:right w:val="nil"/>
            </w:tcBorders>
            <w:shd w:val="clear" w:color="DDEBF7" w:fill="DDEBF7"/>
            <w:noWrap/>
            <w:vAlign w:val="bottom"/>
            <w:hideMark/>
          </w:tcPr>
          <w:p w:rsidR="00345414" w:rsidRPr="00345414" w:rsidRDefault="00345414" w:rsidP="00345414">
            <w:pPr>
              <w:spacing w:after="0" w:line="240" w:lineRule="auto"/>
              <w:jc w:val="center"/>
              <w:rPr>
                <w:rFonts w:eastAsia="Times New Roman" w:cs="Times New Roman"/>
                <w:b/>
                <w:bCs/>
                <w:color w:val="000000"/>
                <w:sz w:val="20"/>
                <w:szCs w:val="20"/>
                <w:lang w:eastAsia="et-EE"/>
              </w:rPr>
            </w:pPr>
            <w:r w:rsidRPr="00345414">
              <w:rPr>
                <w:rFonts w:eastAsia="Times New Roman" w:cs="Times New Roman"/>
                <w:b/>
                <w:bCs/>
                <w:color w:val="000000"/>
                <w:sz w:val="20"/>
                <w:szCs w:val="20"/>
                <w:lang w:eastAsia="et-EE"/>
              </w:rPr>
              <w:t>Lisaeelarve</w:t>
            </w:r>
          </w:p>
        </w:tc>
      </w:tr>
      <w:tr w:rsidR="00345414" w:rsidRPr="00345414" w:rsidTr="00345414">
        <w:trPr>
          <w:trHeight w:val="300"/>
        </w:trPr>
        <w:tc>
          <w:tcPr>
            <w:tcW w:w="454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rPr>
                <w:rFonts w:eastAsia="Times New Roman" w:cs="Times New Roman"/>
                <w:color w:val="000000"/>
                <w:sz w:val="20"/>
                <w:szCs w:val="20"/>
                <w:lang w:eastAsia="et-EE"/>
              </w:rPr>
            </w:pPr>
            <w:r w:rsidRPr="00345414">
              <w:rPr>
                <w:rFonts w:eastAsia="Times New Roman" w:cs="Times New Roman"/>
                <w:color w:val="000000"/>
                <w:sz w:val="20"/>
                <w:szCs w:val="20"/>
                <w:lang w:eastAsia="et-EE"/>
              </w:rPr>
              <w:t xml:space="preserve">1551 - </w:t>
            </w:r>
            <w:proofErr w:type="spellStart"/>
            <w:r w:rsidRPr="00345414">
              <w:rPr>
                <w:rFonts w:eastAsia="Times New Roman" w:cs="Times New Roman"/>
                <w:color w:val="000000"/>
                <w:sz w:val="20"/>
                <w:szCs w:val="20"/>
                <w:lang w:eastAsia="et-EE"/>
              </w:rPr>
              <w:t>Hara</w:t>
            </w:r>
            <w:proofErr w:type="spellEnd"/>
            <w:r w:rsidRPr="00345414">
              <w:rPr>
                <w:rFonts w:eastAsia="Times New Roman" w:cs="Times New Roman"/>
                <w:color w:val="000000"/>
                <w:sz w:val="20"/>
                <w:szCs w:val="20"/>
                <w:lang w:eastAsia="et-EE"/>
              </w:rPr>
              <w:t xml:space="preserve"> sadama võrgukuuri ehitus</w:t>
            </w:r>
          </w:p>
        </w:tc>
        <w:tc>
          <w:tcPr>
            <w:tcW w:w="142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jc w:val="right"/>
              <w:rPr>
                <w:rFonts w:eastAsia="Times New Roman" w:cs="Times New Roman"/>
                <w:color w:val="000000"/>
                <w:sz w:val="20"/>
                <w:szCs w:val="20"/>
                <w:lang w:eastAsia="et-EE"/>
              </w:rPr>
            </w:pPr>
            <w:r w:rsidRPr="00345414">
              <w:rPr>
                <w:rFonts w:eastAsia="Times New Roman" w:cs="Times New Roman"/>
                <w:color w:val="000000"/>
                <w:sz w:val="20"/>
                <w:szCs w:val="20"/>
                <w:lang w:eastAsia="et-EE"/>
              </w:rPr>
              <w:t>80 000 €</w:t>
            </w:r>
          </w:p>
        </w:tc>
        <w:tc>
          <w:tcPr>
            <w:tcW w:w="126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jc w:val="right"/>
              <w:rPr>
                <w:rFonts w:eastAsia="Times New Roman" w:cs="Times New Roman"/>
                <w:color w:val="000000"/>
                <w:sz w:val="20"/>
                <w:szCs w:val="20"/>
                <w:lang w:eastAsia="et-EE"/>
              </w:rPr>
            </w:pPr>
            <w:r w:rsidRPr="00345414">
              <w:rPr>
                <w:rFonts w:eastAsia="Times New Roman" w:cs="Times New Roman"/>
                <w:color w:val="000000"/>
                <w:sz w:val="20"/>
                <w:szCs w:val="20"/>
                <w:lang w:eastAsia="et-EE"/>
              </w:rPr>
              <w:t>-74 000 €</w:t>
            </w:r>
          </w:p>
        </w:tc>
        <w:tc>
          <w:tcPr>
            <w:tcW w:w="132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jc w:val="right"/>
              <w:rPr>
                <w:rFonts w:eastAsia="Times New Roman" w:cs="Times New Roman"/>
                <w:color w:val="000000"/>
                <w:sz w:val="20"/>
                <w:szCs w:val="20"/>
                <w:lang w:eastAsia="et-EE"/>
              </w:rPr>
            </w:pPr>
            <w:r w:rsidRPr="00345414">
              <w:rPr>
                <w:rFonts w:eastAsia="Times New Roman" w:cs="Times New Roman"/>
                <w:color w:val="000000"/>
                <w:sz w:val="20"/>
                <w:szCs w:val="20"/>
                <w:lang w:eastAsia="et-EE"/>
              </w:rPr>
              <w:t>6 000 €</w:t>
            </w:r>
          </w:p>
        </w:tc>
      </w:tr>
      <w:tr w:rsidR="00345414" w:rsidRPr="00345414" w:rsidTr="00345414">
        <w:trPr>
          <w:trHeight w:val="300"/>
        </w:trPr>
        <w:tc>
          <w:tcPr>
            <w:tcW w:w="454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rPr>
                <w:rFonts w:eastAsia="Times New Roman" w:cs="Times New Roman"/>
                <w:color w:val="000000"/>
                <w:sz w:val="20"/>
                <w:szCs w:val="20"/>
                <w:lang w:eastAsia="et-EE"/>
              </w:rPr>
            </w:pPr>
            <w:r w:rsidRPr="00345414">
              <w:rPr>
                <w:rFonts w:eastAsia="Times New Roman" w:cs="Times New Roman"/>
                <w:color w:val="000000"/>
                <w:sz w:val="20"/>
                <w:szCs w:val="20"/>
                <w:lang w:eastAsia="et-EE"/>
              </w:rPr>
              <w:t xml:space="preserve">1551 - </w:t>
            </w:r>
            <w:proofErr w:type="spellStart"/>
            <w:r w:rsidRPr="00345414">
              <w:rPr>
                <w:rFonts w:eastAsia="Times New Roman" w:cs="Times New Roman"/>
                <w:color w:val="000000"/>
                <w:sz w:val="20"/>
                <w:szCs w:val="20"/>
                <w:lang w:eastAsia="et-EE"/>
              </w:rPr>
              <w:t>Umbaia</w:t>
            </w:r>
            <w:proofErr w:type="spellEnd"/>
            <w:r w:rsidRPr="00345414">
              <w:rPr>
                <w:rFonts w:eastAsia="Times New Roman" w:cs="Times New Roman"/>
                <w:color w:val="000000"/>
                <w:sz w:val="20"/>
                <w:szCs w:val="20"/>
                <w:lang w:eastAsia="et-EE"/>
              </w:rPr>
              <w:t xml:space="preserve"> soetus</w:t>
            </w:r>
          </w:p>
        </w:tc>
        <w:tc>
          <w:tcPr>
            <w:tcW w:w="142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rPr>
                <w:rFonts w:eastAsia="Times New Roman" w:cs="Times New Roman"/>
                <w:color w:val="000000"/>
                <w:sz w:val="20"/>
                <w:szCs w:val="20"/>
                <w:lang w:eastAsia="et-EE"/>
              </w:rPr>
            </w:pPr>
            <w:r w:rsidRPr="00345414">
              <w:rPr>
                <w:rFonts w:eastAsia="Times New Roman" w:cs="Times New Roman"/>
                <w:color w:val="000000"/>
                <w:sz w:val="20"/>
                <w:szCs w:val="20"/>
                <w:lang w:eastAsia="et-EE"/>
              </w:rPr>
              <w:t> </w:t>
            </w:r>
          </w:p>
        </w:tc>
        <w:tc>
          <w:tcPr>
            <w:tcW w:w="126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jc w:val="right"/>
              <w:rPr>
                <w:rFonts w:eastAsia="Times New Roman" w:cs="Times New Roman"/>
                <w:color w:val="000000"/>
                <w:sz w:val="20"/>
                <w:szCs w:val="20"/>
                <w:lang w:eastAsia="et-EE"/>
              </w:rPr>
            </w:pPr>
            <w:r w:rsidRPr="00345414">
              <w:rPr>
                <w:rFonts w:eastAsia="Times New Roman" w:cs="Times New Roman"/>
                <w:color w:val="000000"/>
                <w:sz w:val="20"/>
                <w:szCs w:val="20"/>
                <w:lang w:eastAsia="et-EE"/>
              </w:rPr>
              <w:t>12 000 €</w:t>
            </w:r>
          </w:p>
        </w:tc>
        <w:tc>
          <w:tcPr>
            <w:tcW w:w="132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jc w:val="right"/>
              <w:rPr>
                <w:rFonts w:eastAsia="Times New Roman" w:cs="Times New Roman"/>
                <w:color w:val="000000"/>
                <w:sz w:val="20"/>
                <w:szCs w:val="20"/>
                <w:lang w:eastAsia="et-EE"/>
              </w:rPr>
            </w:pPr>
            <w:r w:rsidRPr="00345414">
              <w:rPr>
                <w:rFonts w:eastAsia="Times New Roman" w:cs="Times New Roman"/>
                <w:color w:val="000000"/>
                <w:sz w:val="20"/>
                <w:szCs w:val="20"/>
                <w:lang w:eastAsia="et-EE"/>
              </w:rPr>
              <w:t>12 000 €</w:t>
            </w:r>
          </w:p>
        </w:tc>
      </w:tr>
      <w:tr w:rsidR="00345414" w:rsidRPr="00345414" w:rsidTr="00345414">
        <w:trPr>
          <w:trHeight w:val="300"/>
        </w:trPr>
        <w:tc>
          <w:tcPr>
            <w:tcW w:w="454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rPr>
                <w:rFonts w:eastAsia="Times New Roman" w:cs="Times New Roman"/>
                <w:color w:val="000000"/>
                <w:sz w:val="20"/>
                <w:szCs w:val="20"/>
                <w:lang w:eastAsia="et-EE"/>
              </w:rPr>
            </w:pPr>
            <w:r w:rsidRPr="00345414">
              <w:rPr>
                <w:rFonts w:eastAsia="Times New Roman" w:cs="Times New Roman"/>
                <w:color w:val="000000"/>
                <w:sz w:val="20"/>
                <w:szCs w:val="20"/>
                <w:lang w:eastAsia="et-EE"/>
              </w:rPr>
              <w:t>1551 - Teede investeeringud</w:t>
            </w:r>
          </w:p>
        </w:tc>
        <w:tc>
          <w:tcPr>
            <w:tcW w:w="142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jc w:val="right"/>
              <w:rPr>
                <w:rFonts w:eastAsia="Times New Roman" w:cs="Times New Roman"/>
                <w:color w:val="000000"/>
                <w:sz w:val="20"/>
                <w:szCs w:val="20"/>
                <w:lang w:eastAsia="et-EE"/>
              </w:rPr>
            </w:pPr>
            <w:r w:rsidRPr="00345414">
              <w:rPr>
                <w:rFonts w:eastAsia="Times New Roman" w:cs="Times New Roman"/>
                <w:color w:val="000000"/>
                <w:sz w:val="20"/>
                <w:szCs w:val="20"/>
                <w:lang w:eastAsia="et-EE"/>
              </w:rPr>
              <w:t>132 600 €</w:t>
            </w:r>
          </w:p>
        </w:tc>
        <w:tc>
          <w:tcPr>
            <w:tcW w:w="126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jc w:val="right"/>
              <w:rPr>
                <w:rFonts w:eastAsia="Times New Roman" w:cs="Times New Roman"/>
                <w:color w:val="000000"/>
                <w:sz w:val="20"/>
                <w:szCs w:val="20"/>
                <w:lang w:eastAsia="et-EE"/>
              </w:rPr>
            </w:pPr>
            <w:r w:rsidRPr="00345414">
              <w:rPr>
                <w:rFonts w:eastAsia="Times New Roman" w:cs="Times New Roman"/>
                <w:color w:val="000000"/>
                <w:sz w:val="20"/>
                <w:szCs w:val="20"/>
                <w:lang w:eastAsia="et-EE"/>
              </w:rPr>
              <w:t>21 000 €</w:t>
            </w:r>
          </w:p>
        </w:tc>
        <w:tc>
          <w:tcPr>
            <w:tcW w:w="132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jc w:val="right"/>
              <w:rPr>
                <w:rFonts w:eastAsia="Times New Roman" w:cs="Times New Roman"/>
                <w:color w:val="000000"/>
                <w:sz w:val="20"/>
                <w:szCs w:val="20"/>
                <w:lang w:eastAsia="et-EE"/>
              </w:rPr>
            </w:pPr>
            <w:r w:rsidRPr="00345414">
              <w:rPr>
                <w:rFonts w:eastAsia="Times New Roman" w:cs="Times New Roman"/>
                <w:color w:val="000000"/>
                <w:sz w:val="20"/>
                <w:szCs w:val="20"/>
                <w:lang w:eastAsia="et-EE"/>
              </w:rPr>
              <w:t>153 600 €</w:t>
            </w:r>
          </w:p>
        </w:tc>
      </w:tr>
      <w:tr w:rsidR="00345414" w:rsidRPr="00345414" w:rsidTr="00345414">
        <w:trPr>
          <w:trHeight w:val="300"/>
        </w:trPr>
        <w:tc>
          <w:tcPr>
            <w:tcW w:w="454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rPr>
                <w:rFonts w:eastAsia="Times New Roman" w:cs="Times New Roman"/>
                <w:color w:val="000000"/>
                <w:sz w:val="20"/>
                <w:szCs w:val="20"/>
                <w:lang w:eastAsia="et-EE"/>
              </w:rPr>
            </w:pPr>
            <w:r w:rsidRPr="00345414">
              <w:rPr>
                <w:rFonts w:eastAsia="Times New Roman" w:cs="Times New Roman"/>
                <w:color w:val="000000"/>
                <w:sz w:val="20"/>
                <w:szCs w:val="20"/>
                <w:lang w:eastAsia="et-EE"/>
              </w:rPr>
              <w:t>1551 - Osmussaare veetrassid ja tuletõrje veevõtukoht</w:t>
            </w:r>
          </w:p>
        </w:tc>
        <w:tc>
          <w:tcPr>
            <w:tcW w:w="142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jc w:val="right"/>
              <w:rPr>
                <w:rFonts w:eastAsia="Times New Roman" w:cs="Times New Roman"/>
                <w:color w:val="000000"/>
                <w:sz w:val="20"/>
                <w:szCs w:val="20"/>
                <w:lang w:eastAsia="et-EE"/>
              </w:rPr>
            </w:pPr>
            <w:r w:rsidRPr="00345414">
              <w:rPr>
                <w:rFonts w:eastAsia="Times New Roman" w:cs="Times New Roman"/>
                <w:color w:val="000000"/>
                <w:sz w:val="20"/>
                <w:szCs w:val="20"/>
                <w:lang w:eastAsia="et-EE"/>
              </w:rPr>
              <w:t>50 000 €</w:t>
            </w:r>
          </w:p>
        </w:tc>
        <w:tc>
          <w:tcPr>
            <w:tcW w:w="126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jc w:val="right"/>
              <w:rPr>
                <w:rFonts w:eastAsia="Times New Roman" w:cs="Times New Roman"/>
                <w:color w:val="000000"/>
                <w:sz w:val="20"/>
                <w:szCs w:val="20"/>
                <w:lang w:eastAsia="et-EE"/>
              </w:rPr>
            </w:pPr>
            <w:r w:rsidRPr="00345414">
              <w:rPr>
                <w:rFonts w:eastAsia="Times New Roman" w:cs="Times New Roman"/>
                <w:color w:val="000000"/>
                <w:sz w:val="20"/>
                <w:szCs w:val="20"/>
                <w:lang w:eastAsia="et-EE"/>
              </w:rPr>
              <w:t>-45 000 €</w:t>
            </w:r>
          </w:p>
        </w:tc>
        <w:tc>
          <w:tcPr>
            <w:tcW w:w="132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jc w:val="right"/>
              <w:rPr>
                <w:rFonts w:eastAsia="Times New Roman" w:cs="Times New Roman"/>
                <w:color w:val="000000"/>
                <w:sz w:val="20"/>
                <w:szCs w:val="20"/>
                <w:lang w:eastAsia="et-EE"/>
              </w:rPr>
            </w:pPr>
            <w:r w:rsidRPr="00345414">
              <w:rPr>
                <w:rFonts w:eastAsia="Times New Roman" w:cs="Times New Roman"/>
                <w:color w:val="000000"/>
                <w:sz w:val="20"/>
                <w:szCs w:val="20"/>
                <w:lang w:eastAsia="et-EE"/>
              </w:rPr>
              <w:t>5 000 €</w:t>
            </w:r>
          </w:p>
        </w:tc>
      </w:tr>
      <w:tr w:rsidR="00345414" w:rsidRPr="00345414" w:rsidTr="00345414">
        <w:trPr>
          <w:trHeight w:val="300"/>
        </w:trPr>
        <w:tc>
          <w:tcPr>
            <w:tcW w:w="454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rPr>
                <w:rFonts w:eastAsia="Times New Roman" w:cs="Times New Roman"/>
                <w:color w:val="000000"/>
                <w:sz w:val="20"/>
                <w:szCs w:val="20"/>
                <w:lang w:eastAsia="et-EE"/>
              </w:rPr>
            </w:pPr>
            <w:r w:rsidRPr="00345414">
              <w:rPr>
                <w:rFonts w:eastAsia="Times New Roman" w:cs="Times New Roman"/>
                <w:color w:val="000000"/>
                <w:sz w:val="20"/>
                <w:szCs w:val="20"/>
                <w:lang w:eastAsia="et-EE"/>
              </w:rPr>
              <w:t>1551 - Risti veetorn - tööstuspärandi projekt</w:t>
            </w:r>
          </w:p>
        </w:tc>
        <w:tc>
          <w:tcPr>
            <w:tcW w:w="142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jc w:val="right"/>
              <w:rPr>
                <w:rFonts w:eastAsia="Times New Roman" w:cs="Times New Roman"/>
                <w:color w:val="000000"/>
                <w:sz w:val="20"/>
                <w:szCs w:val="20"/>
                <w:lang w:eastAsia="et-EE"/>
              </w:rPr>
            </w:pPr>
            <w:r w:rsidRPr="00345414">
              <w:rPr>
                <w:rFonts w:eastAsia="Times New Roman" w:cs="Times New Roman"/>
                <w:color w:val="000000"/>
                <w:sz w:val="20"/>
                <w:szCs w:val="20"/>
                <w:lang w:eastAsia="et-EE"/>
              </w:rPr>
              <w:t>21 375 €</w:t>
            </w:r>
          </w:p>
        </w:tc>
        <w:tc>
          <w:tcPr>
            <w:tcW w:w="126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jc w:val="right"/>
              <w:rPr>
                <w:rFonts w:eastAsia="Times New Roman" w:cs="Times New Roman"/>
                <w:color w:val="000000"/>
                <w:sz w:val="20"/>
                <w:szCs w:val="20"/>
                <w:lang w:eastAsia="et-EE"/>
              </w:rPr>
            </w:pPr>
            <w:r w:rsidRPr="00345414">
              <w:rPr>
                <w:rFonts w:eastAsia="Times New Roman" w:cs="Times New Roman"/>
                <w:color w:val="000000"/>
                <w:sz w:val="20"/>
                <w:szCs w:val="20"/>
                <w:lang w:eastAsia="et-EE"/>
              </w:rPr>
              <w:t>16 125 €</w:t>
            </w:r>
          </w:p>
        </w:tc>
        <w:tc>
          <w:tcPr>
            <w:tcW w:w="132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jc w:val="right"/>
              <w:rPr>
                <w:rFonts w:eastAsia="Times New Roman" w:cs="Times New Roman"/>
                <w:color w:val="000000"/>
                <w:sz w:val="20"/>
                <w:szCs w:val="20"/>
                <w:lang w:eastAsia="et-EE"/>
              </w:rPr>
            </w:pPr>
            <w:r w:rsidRPr="00345414">
              <w:rPr>
                <w:rFonts w:eastAsia="Times New Roman" w:cs="Times New Roman"/>
                <w:color w:val="000000"/>
                <w:sz w:val="20"/>
                <w:szCs w:val="20"/>
                <w:lang w:eastAsia="et-EE"/>
              </w:rPr>
              <w:t>37 500 €</w:t>
            </w:r>
          </w:p>
        </w:tc>
      </w:tr>
      <w:tr w:rsidR="00345414" w:rsidRPr="00345414" w:rsidTr="00345414">
        <w:trPr>
          <w:trHeight w:val="300"/>
        </w:trPr>
        <w:tc>
          <w:tcPr>
            <w:tcW w:w="454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rPr>
                <w:rFonts w:eastAsia="Times New Roman" w:cs="Times New Roman"/>
                <w:color w:val="000000"/>
                <w:sz w:val="20"/>
                <w:szCs w:val="20"/>
                <w:lang w:eastAsia="et-EE"/>
              </w:rPr>
            </w:pPr>
            <w:r w:rsidRPr="00345414">
              <w:rPr>
                <w:rFonts w:eastAsia="Times New Roman" w:cs="Times New Roman"/>
                <w:color w:val="000000"/>
                <w:sz w:val="20"/>
                <w:szCs w:val="20"/>
                <w:lang w:eastAsia="et-EE"/>
              </w:rPr>
              <w:t xml:space="preserve">1551 - Costal </w:t>
            </w:r>
            <w:proofErr w:type="spellStart"/>
            <w:r w:rsidRPr="00345414">
              <w:rPr>
                <w:rFonts w:eastAsia="Times New Roman" w:cs="Times New Roman"/>
                <w:color w:val="000000"/>
                <w:sz w:val="20"/>
                <w:szCs w:val="20"/>
                <w:lang w:eastAsia="et-EE"/>
              </w:rPr>
              <w:t>Hiking</w:t>
            </w:r>
            <w:proofErr w:type="spellEnd"/>
            <w:r w:rsidRPr="00345414">
              <w:rPr>
                <w:rFonts w:eastAsia="Times New Roman" w:cs="Times New Roman"/>
                <w:color w:val="000000"/>
                <w:sz w:val="20"/>
                <w:szCs w:val="20"/>
                <w:lang w:eastAsia="et-EE"/>
              </w:rPr>
              <w:t xml:space="preserve"> turismiprojekt</w:t>
            </w:r>
          </w:p>
        </w:tc>
        <w:tc>
          <w:tcPr>
            <w:tcW w:w="142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jc w:val="right"/>
              <w:rPr>
                <w:rFonts w:eastAsia="Times New Roman" w:cs="Times New Roman"/>
                <w:color w:val="000000"/>
                <w:sz w:val="20"/>
                <w:szCs w:val="20"/>
                <w:lang w:eastAsia="et-EE"/>
              </w:rPr>
            </w:pPr>
            <w:r w:rsidRPr="00345414">
              <w:rPr>
                <w:rFonts w:eastAsia="Times New Roman" w:cs="Times New Roman"/>
                <w:color w:val="000000"/>
                <w:sz w:val="20"/>
                <w:szCs w:val="20"/>
                <w:lang w:eastAsia="et-EE"/>
              </w:rPr>
              <w:t>24 153 €</w:t>
            </w:r>
          </w:p>
        </w:tc>
        <w:tc>
          <w:tcPr>
            <w:tcW w:w="126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jc w:val="right"/>
              <w:rPr>
                <w:rFonts w:eastAsia="Times New Roman" w:cs="Times New Roman"/>
                <w:color w:val="000000"/>
                <w:sz w:val="20"/>
                <w:szCs w:val="20"/>
                <w:lang w:eastAsia="et-EE"/>
              </w:rPr>
            </w:pPr>
            <w:r w:rsidRPr="00345414">
              <w:rPr>
                <w:rFonts w:eastAsia="Times New Roman" w:cs="Times New Roman"/>
                <w:color w:val="000000"/>
                <w:sz w:val="20"/>
                <w:szCs w:val="20"/>
                <w:lang w:eastAsia="et-EE"/>
              </w:rPr>
              <w:t>-24 153 €</w:t>
            </w:r>
          </w:p>
        </w:tc>
        <w:tc>
          <w:tcPr>
            <w:tcW w:w="132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jc w:val="right"/>
              <w:rPr>
                <w:rFonts w:eastAsia="Times New Roman" w:cs="Times New Roman"/>
                <w:color w:val="000000"/>
                <w:sz w:val="20"/>
                <w:szCs w:val="20"/>
                <w:lang w:eastAsia="et-EE"/>
              </w:rPr>
            </w:pPr>
            <w:r w:rsidRPr="00345414">
              <w:rPr>
                <w:rFonts w:eastAsia="Times New Roman" w:cs="Times New Roman"/>
                <w:color w:val="000000"/>
                <w:sz w:val="20"/>
                <w:szCs w:val="20"/>
                <w:lang w:eastAsia="et-EE"/>
              </w:rPr>
              <w:t>0 €</w:t>
            </w:r>
          </w:p>
        </w:tc>
      </w:tr>
      <w:tr w:rsidR="00345414" w:rsidRPr="00345414" w:rsidTr="00345414">
        <w:trPr>
          <w:trHeight w:val="300"/>
        </w:trPr>
        <w:tc>
          <w:tcPr>
            <w:tcW w:w="454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rPr>
                <w:rFonts w:eastAsia="Times New Roman" w:cs="Times New Roman"/>
                <w:color w:val="000000"/>
                <w:sz w:val="20"/>
                <w:szCs w:val="20"/>
                <w:lang w:eastAsia="et-EE"/>
              </w:rPr>
            </w:pPr>
            <w:r w:rsidRPr="00345414">
              <w:rPr>
                <w:rFonts w:eastAsia="Times New Roman" w:cs="Times New Roman"/>
                <w:color w:val="000000"/>
                <w:sz w:val="20"/>
                <w:szCs w:val="20"/>
                <w:lang w:eastAsia="et-EE"/>
              </w:rPr>
              <w:t>1551 - Taebla Lasteaia investeering (CO2 projekt)</w:t>
            </w:r>
          </w:p>
        </w:tc>
        <w:tc>
          <w:tcPr>
            <w:tcW w:w="142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jc w:val="right"/>
              <w:rPr>
                <w:rFonts w:eastAsia="Times New Roman" w:cs="Times New Roman"/>
                <w:color w:val="000000"/>
                <w:sz w:val="20"/>
                <w:szCs w:val="20"/>
                <w:lang w:eastAsia="et-EE"/>
              </w:rPr>
            </w:pPr>
            <w:r w:rsidRPr="00345414">
              <w:rPr>
                <w:rFonts w:eastAsia="Times New Roman" w:cs="Times New Roman"/>
                <w:color w:val="000000"/>
                <w:sz w:val="20"/>
                <w:szCs w:val="20"/>
                <w:lang w:eastAsia="et-EE"/>
              </w:rPr>
              <w:t>333 989 €</w:t>
            </w:r>
          </w:p>
        </w:tc>
        <w:tc>
          <w:tcPr>
            <w:tcW w:w="126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jc w:val="right"/>
              <w:rPr>
                <w:rFonts w:eastAsia="Times New Roman" w:cs="Times New Roman"/>
                <w:color w:val="000000"/>
                <w:sz w:val="20"/>
                <w:szCs w:val="20"/>
                <w:lang w:eastAsia="et-EE"/>
              </w:rPr>
            </w:pPr>
            <w:r w:rsidRPr="00345414">
              <w:rPr>
                <w:rFonts w:eastAsia="Times New Roman" w:cs="Times New Roman"/>
                <w:color w:val="000000"/>
                <w:sz w:val="20"/>
                <w:szCs w:val="20"/>
                <w:lang w:eastAsia="et-EE"/>
              </w:rPr>
              <w:t>144 383 €</w:t>
            </w:r>
          </w:p>
        </w:tc>
        <w:tc>
          <w:tcPr>
            <w:tcW w:w="132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jc w:val="right"/>
              <w:rPr>
                <w:rFonts w:eastAsia="Times New Roman" w:cs="Times New Roman"/>
                <w:color w:val="000000"/>
                <w:sz w:val="20"/>
                <w:szCs w:val="20"/>
                <w:lang w:eastAsia="et-EE"/>
              </w:rPr>
            </w:pPr>
            <w:r w:rsidRPr="00345414">
              <w:rPr>
                <w:rFonts w:eastAsia="Times New Roman" w:cs="Times New Roman"/>
                <w:color w:val="000000"/>
                <w:sz w:val="20"/>
                <w:szCs w:val="20"/>
                <w:lang w:eastAsia="et-EE"/>
              </w:rPr>
              <w:t>478 372 €</w:t>
            </w:r>
          </w:p>
        </w:tc>
      </w:tr>
      <w:tr w:rsidR="00345414" w:rsidRPr="00345414" w:rsidTr="00345414">
        <w:trPr>
          <w:trHeight w:val="300"/>
        </w:trPr>
        <w:tc>
          <w:tcPr>
            <w:tcW w:w="454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rPr>
                <w:rFonts w:eastAsia="Times New Roman" w:cs="Times New Roman"/>
                <w:color w:val="000000"/>
                <w:sz w:val="20"/>
                <w:szCs w:val="20"/>
                <w:lang w:eastAsia="et-EE"/>
              </w:rPr>
            </w:pPr>
            <w:r w:rsidRPr="00345414">
              <w:rPr>
                <w:rFonts w:eastAsia="Times New Roman" w:cs="Times New Roman"/>
                <w:color w:val="000000"/>
                <w:sz w:val="20"/>
                <w:szCs w:val="20"/>
                <w:lang w:eastAsia="et-EE"/>
              </w:rPr>
              <w:t xml:space="preserve">1551 - Taebla Kooli ehitus ja </w:t>
            </w:r>
            <w:proofErr w:type="spellStart"/>
            <w:r w:rsidRPr="00345414">
              <w:rPr>
                <w:rFonts w:eastAsia="Times New Roman" w:cs="Times New Roman"/>
                <w:color w:val="000000"/>
                <w:sz w:val="20"/>
                <w:szCs w:val="20"/>
                <w:lang w:eastAsia="et-EE"/>
              </w:rPr>
              <w:t>rek</w:t>
            </w:r>
            <w:proofErr w:type="spellEnd"/>
            <w:r w:rsidRPr="00345414">
              <w:rPr>
                <w:rFonts w:eastAsia="Times New Roman" w:cs="Times New Roman"/>
                <w:color w:val="000000"/>
                <w:sz w:val="20"/>
                <w:szCs w:val="20"/>
                <w:lang w:eastAsia="et-EE"/>
              </w:rPr>
              <w:t xml:space="preserve"> (INNOVE projekt)</w:t>
            </w:r>
          </w:p>
        </w:tc>
        <w:tc>
          <w:tcPr>
            <w:tcW w:w="142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jc w:val="right"/>
              <w:rPr>
                <w:rFonts w:eastAsia="Times New Roman" w:cs="Times New Roman"/>
                <w:color w:val="000000"/>
                <w:sz w:val="20"/>
                <w:szCs w:val="20"/>
                <w:lang w:eastAsia="et-EE"/>
              </w:rPr>
            </w:pPr>
            <w:r w:rsidRPr="00345414">
              <w:rPr>
                <w:rFonts w:eastAsia="Times New Roman" w:cs="Times New Roman"/>
                <w:color w:val="000000"/>
                <w:sz w:val="20"/>
                <w:szCs w:val="20"/>
                <w:lang w:eastAsia="et-EE"/>
              </w:rPr>
              <w:t>868 670 €</w:t>
            </w:r>
          </w:p>
        </w:tc>
        <w:tc>
          <w:tcPr>
            <w:tcW w:w="126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jc w:val="right"/>
              <w:rPr>
                <w:rFonts w:eastAsia="Times New Roman" w:cs="Times New Roman"/>
                <w:color w:val="000000"/>
                <w:sz w:val="20"/>
                <w:szCs w:val="20"/>
                <w:lang w:eastAsia="et-EE"/>
              </w:rPr>
            </w:pPr>
            <w:r w:rsidRPr="00345414">
              <w:rPr>
                <w:rFonts w:eastAsia="Times New Roman" w:cs="Times New Roman"/>
                <w:color w:val="000000"/>
                <w:sz w:val="20"/>
                <w:szCs w:val="20"/>
                <w:lang w:eastAsia="et-EE"/>
              </w:rPr>
              <w:t>-468 670 €</w:t>
            </w:r>
          </w:p>
        </w:tc>
        <w:tc>
          <w:tcPr>
            <w:tcW w:w="132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jc w:val="right"/>
              <w:rPr>
                <w:rFonts w:eastAsia="Times New Roman" w:cs="Times New Roman"/>
                <w:color w:val="000000"/>
                <w:sz w:val="20"/>
                <w:szCs w:val="20"/>
                <w:lang w:eastAsia="et-EE"/>
              </w:rPr>
            </w:pPr>
            <w:r w:rsidRPr="00345414">
              <w:rPr>
                <w:rFonts w:eastAsia="Times New Roman" w:cs="Times New Roman"/>
                <w:color w:val="000000"/>
                <w:sz w:val="20"/>
                <w:szCs w:val="20"/>
                <w:lang w:eastAsia="et-EE"/>
              </w:rPr>
              <w:t>400 000 €</w:t>
            </w:r>
          </w:p>
        </w:tc>
      </w:tr>
      <w:tr w:rsidR="00345414" w:rsidRPr="00345414" w:rsidTr="00345414">
        <w:trPr>
          <w:trHeight w:val="300"/>
        </w:trPr>
        <w:tc>
          <w:tcPr>
            <w:tcW w:w="454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rPr>
                <w:rFonts w:eastAsia="Times New Roman" w:cs="Times New Roman"/>
                <w:color w:val="000000"/>
                <w:sz w:val="20"/>
                <w:szCs w:val="20"/>
                <w:lang w:eastAsia="et-EE"/>
              </w:rPr>
            </w:pPr>
            <w:r w:rsidRPr="00345414">
              <w:rPr>
                <w:rFonts w:eastAsia="Times New Roman" w:cs="Times New Roman"/>
                <w:color w:val="000000"/>
                <w:sz w:val="20"/>
                <w:szCs w:val="20"/>
                <w:lang w:eastAsia="et-EE"/>
              </w:rPr>
              <w:t xml:space="preserve">1551 - Taebla Kooli ehitus ja </w:t>
            </w:r>
            <w:proofErr w:type="spellStart"/>
            <w:r w:rsidRPr="00345414">
              <w:rPr>
                <w:rFonts w:eastAsia="Times New Roman" w:cs="Times New Roman"/>
                <w:color w:val="000000"/>
                <w:sz w:val="20"/>
                <w:szCs w:val="20"/>
                <w:lang w:eastAsia="et-EE"/>
              </w:rPr>
              <w:t>rek</w:t>
            </w:r>
            <w:proofErr w:type="spellEnd"/>
            <w:r w:rsidRPr="00345414">
              <w:rPr>
                <w:rFonts w:eastAsia="Times New Roman" w:cs="Times New Roman"/>
                <w:color w:val="000000"/>
                <w:sz w:val="20"/>
                <w:szCs w:val="20"/>
                <w:lang w:eastAsia="et-EE"/>
              </w:rPr>
              <w:t xml:space="preserve"> (vana hoone)</w:t>
            </w:r>
          </w:p>
        </w:tc>
        <w:tc>
          <w:tcPr>
            <w:tcW w:w="142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rPr>
                <w:rFonts w:eastAsia="Times New Roman" w:cs="Times New Roman"/>
                <w:color w:val="000000"/>
                <w:sz w:val="20"/>
                <w:szCs w:val="20"/>
                <w:lang w:eastAsia="et-EE"/>
              </w:rPr>
            </w:pPr>
            <w:r w:rsidRPr="00345414">
              <w:rPr>
                <w:rFonts w:eastAsia="Times New Roman" w:cs="Times New Roman"/>
                <w:color w:val="000000"/>
                <w:sz w:val="20"/>
                <w:szCs w:val="20"/>
                <w:lang w:eastAsia="et-EE"/>
              </w:rPr>
              <w:t> </w:t>
            </w:r>
          </w:p>
        </w:tc>
        <w:tc>
          <w:tcPr>
            <w:tcW w:w="126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jc w:val="right"/>
              <w:rPr>
                <w:rFonts w:eastAsia="Times New Roman" w:cs="Times New Roman"/>
                <w:color w:val="000000"/>
                <w:sz w:val="20"/>
                <w:szCs w:val="20"/>
                <w:lang w:eastAsia="et-EE"/>
              </w:rPr>
            </w:pPr>
            <w:r w:rsidRPr="00345414">
              <w:rPr>
                <w:rFonts w:eastAsia="Times New Roman" w:cs="Times New Roman"/>
                <w:color w:val="000000"/>
                <w:sz w:val="20"/>
                <w:szCs w:val="20"/>
                <w:lang w:eastAsia="et-EE"/>
              </w:rPr>
              <w:t>9 618 €</w:t>
            </w:r>
          </w:p>
        </w:tc>
        <w:tc>
          <w:tcPr>
            <w:tcW w:w="132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jc w:val="right"/>
              <w:rPr>
                <w:rFonts w:eastAsia="Times New Roman" w:cs="Times New Roman"/>
                <w:color w:val="000000"/>
                <w:sz w:val="20"/>
                <w:szCs w:val="20"/>
                <w:lang w:eastAsia="et-EE"/>
              </w:rPr>
            </w:pPr>
            <w:r w:rsidRPr="00345414">
              <w:rPr>
                <w:rFonts w:eastAsia="Times New Roman" w:cs="Times New Roman"/>
                <w:color w:val="000000"/>
                <w:sz w:val="20"/>
                <w:szCs w:val="20"/>
                <w:lang w:eastAsia="et-EE"/>
              </w:rPr>
              <w:t>9 618 €</w:t>
            </w:r>
          </w:p>
        </w:tc>
      </w:tr>
      <w:tr w:rsidR="00345414" w:rsidRPr="00345414" w:rsidTr="00EB03E2">
        <w:trPr>
          <w:trHeight w:val="300"/>
        </w:trPr>
        <w:tc>
          <w:tcPr>
            <w:tcW w:w="4540" w:type="dxa"/>
            <w:tcBorders>
              <w:top w:val="nil"/>
              <w:left w:val="nil"/>
              <w:bottom w:val="nil"/>
              <w:right w:val="nil"/>
            </w:tcBorders>
            <w:shd w:val="clear" w:color="auto" w:fill="auto"/>
            <w:noWrap/>
            <w:vAlign w:val="bottom"/>
            <w:hideMark/>
          </w:tcPr>
          <w:p w:rsidR="00345414" w:rsidRPr="00345414" w:rsidRDefault="00345414" w:rsidP="00345414">
            <w:pPr>
              <w:spacing w:after="0" w:line="240" w:lineRule="auto"/>
              <w:rPr>
                <w:rFonts w:eastAsia="Times New Roman" w:cs="Times New Roman"/>
                <w:color w:val="000000"/>
                <w:sz w:val="20"/>
                <w:szCs w:val="20"/>
                <w:lang w:eastAsia="et-EE"/>
              </w:rPr>
            </w:pPr>
            <w:r w:rsidRPr="00345414">
              <w:rPr>
                <w:rFonts w:eastAsia="Times New Roman" w:cs="Times New Roman"/>
                <w:color w:val="000000"/>
                <w:sz w:val="20"/>
                <w:szCs w:val="20"/>
                <w:lang w:eastAsia="et-EE"/>
              </w:rPr>
              <w:t>1551 - Oru kultuurimaja ehitus</w:t>
            </w:r>
          </w:p>
        </w:tc>
        <w:tc>
          <w:tcPr>
            <w:tcW w:w="1420" w:type="dxa"/>
            <w:tcBorders>
              <w:top w:val="nil"/>
              <w:left w:val="nil"/>
              <w:bottom w:val="nil"/>
              <w:right w:val="nil"/>
            </w:tcBorders>
            <w:shd w:val="clear" w:color="auto" w:fill="auto"/>
            <w:noWrap/>
            <w:vAlign w:val="bottom"/>
            <w:hideMark/>
          </w:tcPr>
          <w:p w:rsidR="00345414" w:rsidRPr="00345414" w:rsidRDefault="00345414" w:rsidP="00345414">
            <w:pPr>
              <w:spacing w:after="0" w:line="240" w:lineRule="auto"/>
              <w:jc w:val="right"/>
              <w:rPr>
                <w:rFonts w:eastAsia="Times New Roman" w:cs="Times New Roman"/>
                <w:color w:val="000000"/>
                <w:sz w:val="20"/>
                <w:szCs w:val="20"/>
                <w:lang w:eastAsia="et-EE"/>
              </w:rPr>
            </w:pPr>
            <w:r w:rsidRPr="00345414">
              <w:rPr>
                <w:rFonts w:eastAsia="Times New Roman" w:cs="Times New Roman"/>
                <w:color w:val="000000"/>
                <w:sz w:val="20"/>
                <w:szCs w:val="20"/>
                <w:lang w:eastAsia="et-EE"/>
              </w:rPr>
              <w:t>1 000 000 €</w:t>
            </w:r>
          </w:p>
        </w:tc>
        <w:tc>
          <w:tcPr>
            <w:tcW w:w="1260" w:type="dxa"/>
            <w:tcBorders>
              <w:top w:val="nil"/>
              <w:left w:val="nil"/>
              <w:bottom w:val="nil"/>
              <w:right w:val="nil"/>
            </w:tcBorders>
            <w:shd w:val="clear" w:color="auto" w:fill="auto"/>
            <w:noWrap/>
            <w:vAlign w:val="bottom"/>
            <w:hideMark/>
          </w:tcPr>
          <w:p w:rsidR="00345414" w:rsidRPr="00345414" w:rsidRDefault="00345414" w:rsidP="006306FA">
            <w:pPr>
              <w:spacing w:after="0" w:line="240" w:lineRule="auto"/>
              <w:jc w:val="right"/>
              <w:rPr>
                <w:rFonts w:eastAsia="Times New Roman" w:cs="Times New Roman"/>
                <w:color w:val="000000"/>
                <w:sz w:val="20"/>
                <w:szCs w:val="20"/>
                <w:lang w:eastAsia="et-EE"/>
              </w:rPr>
            </w:pPr>
            <w:r w:rsidRPr="00345414">
              <w:rPr>
                <w:rFonts w:eastAsia="Times New Roman" w:cs="Times New Roman"/>
                <w:color w:val="000000"/>
                <w:sz w:val="20"/>
                <w:szCs w:val="20"/>
                <w:lang w:eastAsia="et-EE"/>
              </w:rPr>
              <w:t>-8</w:t>
            </w:r>
            <w:r w:rsidR="006306FA">
              <w:rPr>
                <w:rFonts w:eastAsia="Times New Roman" w:cs="Times New Roman"/>
                <w:color w:val="000000"/>
                <w:sz w:val="20"/>
                <w:szCs w:val="20"/>
                <w:lang w:eastAsia="et-EE"/>
              </w:rPr>
              <w:t>5</w:t>
            </w:r>
            <w:r w:rsidRPr="00345414">
              <w:rPr>
                <w:rFonts w:eastAsia="Times New Roman" w:cs="Times New Roman"/>
                <w:color w:val="000000"/>
                <w:sz w:val="20"/>
                <w:szCs w:val="20"/>
                <w:lang w:eastAsia="et-EE"/>
              </w:rPr>
              <w:t>0 000 €</w:t>
            </w:r>
          </w:p>
        </w:tc>
        <w:tc>
          <w:tcPr>
            <w:tcW w:w="1320" w:type="dxa"/>
            <w:tcBorders>
              <w:top w:val="nil"/>
              <w:left w:val="nil"/>
              <w:bottom w:val="nil"/>
              <w:right w:val="nil"/>
            </w:tcBorders>
            <w:shd w:val="clear" w:color="auto" w:fill="auto"/>
            <w:noWrap/>
            <w:vAlign w:val="bottom"/>
            <w:hideMark/>
          </w:tcPr>
          <w:p w:rsidR="00345414" w:rsidRPr="00345414" w:rsidRDefault="00345414" w:rsidP="00345414">
            <w:pPr>
              <w:spacing w:after="0" w:line="240" w:lineRule="auto"/>
              <w:jc w:val="right"/>
              <w:rPr>
                <w:rFonts w:eastAsia="Times New Roman" w:cs="Times New Roman"/>
                <w:color w:val="000000"/>
                <w:sz w:val="20"/>
                <w:szCs w:val="20"/>
                <w:lang w:eastAsia="et-EE"/>
              </w:rPr>
            </w:pPr>
            <w:r w:rsidRPr="00345414">
              <w:rPr>
                <w:rFonts w:eastAsia="Times New Roman" w:cs="Times New Roman"/>
                <w:color w:val="000000"/>
                <w:sz w:val="20"/>
                <w:szCs w:val="20"/>
                <w:lang w:eastAsia="et-EE"/>
              </w:rPr>
              <w:t>1</w:t>
            </w:r>
            <w:r w:rsidR="006306FA">
              <w:rPr>
                <w:rFonts w:eastAsia="Times New Roman" w:cs="Times New Roman"/>
                <w:color w:val="000000"/>
                <w:sz w:val="20"/>
                <w:szCs w:val="20"/>
                <w:lang w:eastAsia="et-EE"/>
              </w:rPr>
              <w:t>5</w:t>
            </w:r>
            <w:r w:rsidRPr="00345414">
              <w:rPr>
                <w:rFonts w:eastAsia="Times New Roman" w:cs="Times New Roman"/>
                <w:color w:val="000000"/>
                <w:sz w:val="20"/>
                <w:szCs w:val="20"/>
                <w:lang w:eastAsia="et-EE"/>
              </w:rPr>
              <w:t>0 000 €</w:t>
            </w:r>
          </w:p>
        </w:tc>
      </w:tr>
      <w:tr w:rsidR="00EB03E2" w:rsidRPr="00345414" w:rsidTr="00345414">
        <w:trPr>
          <w:trHeight w:val="300"/>
        </w:trPr>
        <w:tc>
          <w:tcPr>
            <w:tcW w:w="4540" w:type="dxa"/>
            <w:tcBorders>
              <w:top w:val="nil"/>
              <w:left w:val="nil"/>
              <w:bottom w:val="single" w:sz="4" w:space="0" w:color="9BC2E6"/>
              <w:right w:val="nil"/>
            </w:tcBorders>
            <w:shd w:val="clear" w:color="auto" w:fill="auto"/>
            <w:noWrap/>
            <w:vAlign w:val="bottom"/>
          </w:tcPr>
          <w:p w:rsidR="00EB03E2" w:rsidRPr="00EB03E2" w:rsidRDefault="00EB03E2" w:rsidP="00345414">
            <w:pPr>
              <w:spacing w:after="0" w:line="240" w:lineRule="auto"/>
              <w:rPr>
                <w:rFonts w:eastAsia="Times New Roman" w:cs="Times New Roman"/>
                <w:b/>
                <w:color w:val="000000"/>
                <w:sz w:val="20"/>
                <w:szCs w:val="20"/>
                <w:lang w:eastAsia="et-EE"/>
              </w:rPr>
            </w:pPr>
            <w:r w:rsidRPr="00EB03E2">
              <w:rPr>
                <w:rFonts w:eastAsia="Times New Roman" w:cs="Times New Roman"/>
                <w:b/>
                <w:color w:val="000000"/>
                <w:sz w:val="20"/>
                <w:szCs w:val="20"/>
                <w:lang w:eastAsia="et-EE"/>
              </w:rPr>
              <w:t>Kokku</w:t>
            </w:r>
          </w:p>
        </w:tc>
        <w:tc>
          <w:tcPr>
            <w:tcW w:w="1420" w:type="dxa"/>
            <w:tcBorders>
              <w:top w:val="nil"/>
              <w:left w:val="nil"/>
              <w:bottom w:val="single" w:sz="4" w:space="0" w:color="9BC2E6"/>
              <w:right w:val="nil"/>
            </w:tcBorders>
            <w:shd w:val="clear" w:color="auto" w:fill="auto"/>
            <w:noWrap/>
            <w:vAlign w:val="bottom"/>
          </w:tcPr>
          <w:p w:rsidR="00EB03E2" w:rsidRPr="00EB03E2" w:rsidRDefault="00EB03E2" w:rsidP="00345414">
            <w:pPr>
              <w:spacing w:after="0" w:line="240" w:lineRule="auto"/>
              <w:jc w:val="right"/>
              <w:rPr>
                <w:rFonts w:eastAsia="Times New Roman" w:cs="Times New Roman"/>
                <w:b/>
                <w:color w:val="000000"/>
                <w:sz w:val="20"/>
                <w:szCs w:val="20"/>
                <w:lang w:eastAsia="et-EE"/>
              </w:rPr>
            </w:pPr>
          </w:p>
        </w:tc>
        <w:tc>
          <w:tcPr>
            <w:tcW w:w="1260" w:type="dxa"/>
            <w:tcBorders>
              <w:top w:val="nil"/>
              <w:left w:val="nil"/>
              <w:bottom w:val="single" w:sz="4" w:space="0" w:color="9BC2E6"/>
              <w:right w:val="nil"/>
            </w:tcBorders>
            <w:shd w:val="clear" w:color="auto" w:fill="auto"/>
            <w:noWrap/>
            <w:vAlign w:val="bottom"/>
          </w:tcPr>
          <w:p w:rsidR="00EB03E2" w:rsidRPr="00EB03E2" w:rsidRDefault="00EB03E2" w:rsidP="00345414">
            <w:pPr>
              <w:spacing w:after="0" w:line="240" w:lineRule="auto"/>
              <w:jc w:val="right"/>
              <w:rPr>
                <w:rFonts w:eastAsia="Times New Roman" w:cs="Times New Roman"/>
                <w:b/>
                <w:color w:val="000000"/>
                <w:sz w:val="20"/>
                <w:szCs w:val="20"/>
                <w:lang w:eastAsia="et-EE"/>
              </w:rPr>
            </w:pPr>
            <w:r>
              <w:rPr>
                <w:rFonts w:eastAsia="Times New Roman" w:cs="Times New Roman"/>
                <w:b/>
                <w:color w:val="000000"/>
                <w:sz w:val="20"/>
                <w:szCs w:val="20"/>
                <w:lang w:eastAsia="et-EE"/>
              </w:rPr>
              <w:t>-1 258 697</w:t>
            </w:r>
          </w:p>
        </w:tc>
        <w:tc>
          <w:tcPr>
            <w:tcW w:w="1320" w:type="dxa"/>
            <w:tcBorders>
              <w:top w:val="nil"/>
              <w:left w:val="nil"/>
              <w:bottom w:val="single" w:sz="4" w:space="0" w:color="9BC2E6"/>
              <w:right w:val="nil"/>
            </w:tcBorders>
            <w:shd w:val="clear" w:color="auto" w:fill="auto"/>
            <w:noWrap/>
            <w:vAlign w:val="bottom"/>
          </w:tcPr>
          <w:p w:rsidR="00EB03E2" w:rsidRPr="00EB03E2" w:rsidRDefault="00EB03E2" w:rsidP="00345414">
            <w:pPr>
              <w:spacing w:after="0" w:line="240" w:lineRule="auto"/>
              <w:jc w:val="right"/>
              <w:rPr>
                <w:rFonts w:eastAsia="Times New Roman" w:cs="Times New Roman"/>
                <w:b/>
                <w:color w:val="000000"/>
                <w:sz w:val="20"/>
                <w:szCs w:val="20"/>
                <w:lang w:eastAsia="et-EE"/>
              </w:rPr>
            </w:pPr>
          </w:p>
        </w:tc>
      </w:tr>
    </w:tbl>
    <w:p w:rsidR="00345414" w:rsidRDefault="00345414" w:rsidP="00345414"/>
    <w:p w:rsidR="00160E03" w:rsidRDefault="00160E03" w:rsidP="00345414">
      <w:r>
        <w:t>Kui vähenevad investeeringud, siis vähenevad ka toetused investeeringuteks. Kuna Taebla Kooli investeeringuid planeeritud mahus teostada ei jõua, vähendatakse toetuste osakaalu 462 970 euro võrra. Lisatud on Taebla Kooli vana hoone investeeringu toetus.</w:t>
      </w:r>
    </w:p>
    <w:p w:rsidR="00EB03E2" w:rsidRDefault="00EB03E2" w:rsidP="00345414"/>
    <w:p w:rsidR="00C62453" w:rsidRDefault="00C62453" w:rsidP="00345414"/>
    <w:p w:rsidR="00160E03" w:rsidRDefault="00160E03" w:rsidP="00160E03">
      <w:pPr>
        <w:pStyle w:val="Pealdis"/>
        <w:keepNext/>
      </w:pPr>
      <w:r>
        <w:lastRenderedPageBreak/>
        <w:t xml:space="preserve">Tabel </w:t>
      </w:r>
      <w:r w:rsidR="005C39B8">
        <w:fldChar w:fldCharType="begin"/>
      </w:r>
      <w:r w:rsidR="005C39B8">
        <w:instrText xml:space="preserve"> SEQ Tabel \* ARABIC </w:instrText>
      </w:r>
      <w:r w:rsidR="005C39B8">
        <w:fldChar w:fldCharType="separate"/>
      </w:r>
      <w:r w:rsidR="00441D72">
        <w:rPr>
          <w:noProof/>
        </w:rPr>
        <w:t>10</w:t>
      </w:r>
      <w:r w:rsidR="005C39B8">
        <w:rPr>
          <w:noProof/>
        </w:rPr>
        <w:fldChar w:fldCharType="end"/>
      </w:r>
      <w:r>
        <w:t>. Saadud toetused põhivara soetuseks muutused</w:t>
      </w:r>
    </w:p>
    <w:tbl>
      <w:tblPr>
        <w:tblW w:w="8635" w:type="dxa"/>
        <w:tblCellMar>
          <w:left w:w="70" w:type="dxa"/>
          <w:right w:w="70" w:type="dxa"/>
        </w:tblCellMar>
        <w:tblLook w:val="04A0" w:firstRow="1" w:lastRow="0" w:firstColumn="1" w:lastColumn="0" w:noHBand="0" w:noVBand="1"/>
      </w:tblPr>
      <w:tblGrid>
        <w:gridCol w:w="4635"/>
        <w:gridCol w:w="1420"/>
        <w:gridCol w:w="1260"/>
        <w:gridCol w:w="1320"/>
      </w:tblGrid>
      <w:tr w:rsidR="00160E03" w:rsidRPr="00160E03" w:rsidTr="00160E03">
        <w:trPr>
          <w:trHeight w:val="300"/>
        </w:trPr>
        <w:tc>
          <w:tcPr>
            <w:tcW w:w="4635" w:type="dxa"/>
            <w:tcBorders>
              <w:top w:val="nil"/>
              <w:left w:val="nil"/>
              <w:bottom w:val="single" w:sz="4" w:space="0" w:color="9BC2E6"/>
              <w:right w:val="nil"/>
            </w:tcBorders>
            <w:shd w:val="clear" w:color="DDEBF7" w:fill="DDEBF7"/>
            <w:noWrap/>
            <w:vAlign w:val="bottom"/>
            <w:hideMark/>
          </w:tcPr>
          <w:p w:rsidR="00160E03" w:rsidRPr="00160E03" w:rsidRDefault="00160E03" w:rsidP="00160E03">
            <w:pPr>
              <w:spacing w:after="0" w:line="240" w:lineRule="auto"/>
              <w:rPr>
                <w:rFonts w:eastAsia="Times New Roman" w:cs="Times New Roman"/>
                <w:b/>
                <w:bCs/>
                <w:color w:val="000000"/>
                <w:sz w:val="20"/>
                <w:szCs w:val="20"/>
                <w:lang w:eastAsia="et-EE"/>
              </w:rPr>
            </w:pPr>
            <w:r w:rsidRPr="00160E03">
              <w:rPr>
                <w:rFonts w:eastAsia="Times New Roman" w:cs="Times New Roman"/>
                <w:b/>
                <w:bCs/>
                <w:color w:val="000000"/>
                <w:sz w:val="20"/>
                <w:szCs w:val="20"/>
                <w:lang w:eastAsia="et-EE"/>
              </w:rPr>
              <w:t>Nimetus</w:t>
            </w:r>
          </w:p>
        </w:tc>
        <w:tc>
          <w:tcPr>
            <w:tcW w:w="1420" w:type="dxa"/>
            <w:tcBorders>
              <w:top w:val="nil"/>
              <w:left w:val="nil"/>
              <w:bottom w:val="single" w:sz="4" w:space="0" w:color="9BC2E6"/>
              <w:right w:val="nil"/>
            </w:tcBorders>
            <w:shd w:val="clear" w:color="DDEBF7" w:fill="DDEBF7"/>
            <w:noWrap/>
            <w:vAlign w:val="bottom"/>
            <w:hideMark/>
          </w:tcPr>
          <w:p w:rsidR="00160E03" w:rsidRPr="00160E03" w:rsidRDefault="00C85552" w:rsidP="00160E03">
            <w:pPr>
              <w:spacing w:after="0" w:line="240" w:lineRule="auto"/>
              <w:jc w:val="center"/>
              <w:rPr>
                <w:rFonts w:eastAsia="Times New Roman" w:cs="Times New Roman"/>
                <w:b/>
                <w:bCs/>
                <w:color w:val="000000"/>
                <w:sz w:val="20"/>
                <w:szCs w:val="20"/>
                <w:lang w:eastAsia="et-EE"/>
              </w:rPr>
            </w:pPr>
            <w:r>
              <w:rPr>
                <w:rFonts w:eastAsia="Times New Roman" w:cs="Times New Roman"/>
                <w:b/>
                <w:bCs/>
                <w:color w:val="000000"/>
                <w:sz w:val="20"/>
                <w:szCs w:val="20"/>
                <w:lang w:eastAsia="et-EE"/>
              </w:rPr>
              <w:t>Eelarve</w:t>
            </w:r>
          </w:p>
        </w:tc>
        <w:tc>
          <w:tcPr>
            <w:tcW w:w="1260" w:type="dxa"/>
            <w:tcBorders>
              <w:top w:val="nil"/>
              <w:left w:val="nil"/>
              <w:bottom w:val="single" w:sz="4" w:space="0" w:color="9BC2E6"/>
              <w:right w:val="nil"/>
            </w:tcBorders>
            <w:shd w:val="clear" w:color="DDEBF7" w:fill="DDEBF7"/>
            <w:noWrap/>
            <w:vAlign w:val="bottom"/>
            <w:hideMark/>
          </w:tcPr>
          <w:p w:rsidR="00160E03" w:rsidRPr="00160E03" w:rsidRDefault="00160E03" w:rsidP="00160E03">
            <w:pPr>
              <w:spacing w:after="0" w:line="240" w:lineRule="auto"/>
              <w:jc w:val="center"/>
              <w:rPr>
                <w:rFonts w:eastAsia="Times New Roman" w:cs="Times New Roman"/>
                <w:b/>
                <w:bCs/>
                <w:color w:val="000000"/>
                <w:sz w:val="20"/>
                <w:szCs w:val="20"/>
                <w:lang w:eastAsia="et-EE"/>
              </w:rPr>
            </w:pPr>
            <w:r>
              <w:rPr>
                <w:rFonts w:eastAsia="Times New Roman" w:cs="Times New Roman"/>
                <w:b/>
                <w:bCs/>
                <w:color w:val="000000"/>
                <w:sz w:val="20"/>
                <w:szCs w:val="20"/>
                <w:lang w:eastAsia="et-EE"/>
              </w:rPr>
              <w:t>Muudatus</w:t>
            </w:r>
          </w:p>
        </w:tc>
        <w:tc>
          <w:tcPr>
            <w:tcW w:w="1320" w:type="dxa"/>
            <w:tcBorders>
              <w:top w:val="nil"/>
              <w:left w:val="nil"/>
              <w:bottom w:val="single" w:sz="4" w:space="0" w:color="9BC2E6"/>
              <w:right w:val="nil"/>
            </w:tcBorders>
            <w:shd w:val="clear" w:color="DDEBF7" w:fill="DDEBF7"/>
            <w:noWrap/>
            <w:vAlign w:val="bottom"/>
            <w:hideMark/>
          </w:tcPr>
          <w:p w:rsidR="00160E03" w:rsidRPr="00160E03" w:rsidRDefault="00160E03" w:rsidP="00160E03">
            <w:pPr>
              <w:spacing w:after="0" w:line="240" w:lineRule="auto"/>
              <w:jc w:val="center"/>
              <w:rPr>
                <w:rFonts w:eastAsia="Times New Roman" w:cs="Times New Roman"/>
                <w:b/>
                <w:bCs/>
                <w:color w:val="000000"/>
                <w:sz w:val="20"/>
                <w:szCs w:val="20"/>
                <w:lang w:eastAsia="et-EE"/>
              </w:rPr>
            </w:pPr>
            <w:r>
              <w:rPr>
                <w:rFonts w:eastAsia="Times New Roman" w:cs="Times New Roman"/>
                <w:b/>
                <w:bCs/>
                <w:color w:val="000000"/>
                <w:sz w:val="20"/>
                <w:szCs w:val="20"/>
                <w:lang w:eastAsia="et-EE"/>
              </w:rPr>
              <w:t>L</w:t>
            </w:r>
            <w:r w:rsidRPr="00160E03">
              <w:rPr>
                <w:rFonts w:eastAsia="Times New Roman" w:cs="Times New Roman"/>
                <w:b/>
                <w:bCs/>
                <w:color w:val="000000"/>
                <w:sz w:val="20"/>
                <w:szCs w:val="20"/>
                <w:lang w:eastAsia="et-EE"/>
              </w:rPr>
              <w:t>isaeelarve</w:t>
            </w:r>
          </w:p>
        </w:tc>
      </w:tr>
      <w:tr w:rsidR="00160E03" w:rsidRPr="00160E03" w:rsidTr="00160E03">
        <w:trPr>
          <w:trHeight w:val="300"/>
        </w:trPr>
        <w:tc>
          <w:tcPr>
            <w:tcW w:w="4635" w:type="dxa"/>
            <w:tcBorders>
              <w:top w:val="nil"/>
              <w:left w:val="nil"/>
              <w:bottom w:val="single" w:sz="4" w:space="0" w:color="9BC2E6"/>
              <w:right w:val="nil"/>
            </w:tcBorders>
            <w:shd w:val="clear" w:color="auto" w:fill="auto"/>
            <w:noWrap/>
            <w:vAlign w:val="bottom"/>
            <w:hideMark/>
          </w:tcPr>
          <w:p w:rsidR="00160E03" w:rsidRPr="00160E03" w:rsidRDefault="00160E03" w:rsidP="00160E03">
            <w:pPr>
              <w:spacing w:after="0" w:line="240" w:lineRule="auto"/>
              <w:rPr>
                <w:rFonts w:eastAsia="Times New Roman" w:cs="Times New Roman"/>
                <w:color w:val="000000"/>
                <w:sz w:val="20"/>
                <w:szCs w:val="20"/>
                <w:lang w:eastAsia="et-EE"/>
              </w:rPr>
            </w:pPr>
            <w:r w:rsidRPr="00160E03">
              <w:rPr>
                <w:rFonts w:eastAsia="Times New Roman" w:cs="Times New Roman"/>
                <w:color w:val="000000"/>
                <w:sz w:val="20"/>
                <w:szCs w:val="20"/>
                <w:lang w:eastAsia="et-EE"/>
              </w:rPr>
              <w:t>3502 - Taebla Kooli projekteerimine ja ehitus (INNOVE)</w:t>
            </w:r>
          </w:p>
        </w:tc>
        <w:tc>
          <w:tcPr>
            <w:tcW w:w="1420" w:type="dxa"/>
            <w:tcBorders>
              <w:top w:val="nil"/>
              <w:left w:val="nil"/>
              <w:bottom w:val="single" w:sz="4" w:space="0" w:color="9BC2E6"/>
              <w:right w:val="nil"/>
            </w:tcBorders>
            <w:shd w:val="clear" w:color="auto" w:fill="auto"/>
            <w:noWrap/>
            <w:vAlign w:val="bottom"/>
            <w:hideMark/>
          </w:tcPr>
          <w:p w:rsidR="00160E03" w:rsidRPr="00160E03" w:rsidRDefault="00160E03" w:rsidP="00160E03">
            <w:pPr>
              <w:spacing w:after="0" w:line="240" w:lineRule="auto"/>
              <w:jc w:val="right"/>
              <w:rPr>
                <w:rFonts w:eastAsia="Times New Roman" w:cs="Times New Roman"/>
                <w:color w:val="000000"/>
                <w:sz w:val="20"/>
                <w:szCs w:val="20"/>
                <w:lang w:eastAsia="et-EE"/>
              </w:rPr>
            </w:pPr>
            <w:r w:rsidRPr="00160E03">
              <w:rPr>
                <w:rFonts w:eastAsia="Times New Roman" w:cs="Times New Roman"/>
                <w:color w:val="000000"/>
                <w:sz w:val="20"/>
                <w:szCs w:val="20"/>
                <w:lang w:eastAsia="et-EE"/>
              </w:rPr>
              <w:t>868 670 €</w:t>
            </w:r>
          </w:p>
        </w:tc>
        <w:tc>
          <w:tcPr>
            <w:tcW w:w="1260" w:type="dxa"/>
            <w:tcBorders>
              <w:top w:val="nil"/>
              <w:left w:val="nil"/>
              <w:bottom w:val="single" w:sz="4" w:space="0" w:color="9BC2E6"/>
              <w:right w:val="nil"/>
            </w:tcBorders>
            <w:shd w:val="clear" w:color="auto" w:fill="auto"/>
            <w:noWrap/>
            <w:vAlign w:val="bottom"/>
            <w:hideMark/>
          </w:tcPr>
          <w:p w:rsidR="00160E03" w:rsidRPr="00160E03" w:rsidRDefault="00160E03" w:rsidP="00160E03">
            <w:pPr>
              <w:spacing w:after="0" w:line="240" w:lineRule="auto"/>
              <w:jc w:val="right"/>
              <w:rPr>
                <w:rFonts w:eastAsia="Times New Roman" w:cs="Times New Roman"/>
                <w:color w:val="000000"/>
                <w:sz w:val="20"/>
                <w:szCs w:val="20"/>
                <w:lang w:eastAsia="et-EE"/>
              </w:rPr>
            </w:pPr>
            <w:r w:rsidRPr="00160E03">
              <w:rPr>
                <w:rFonts w:eastAsia="Times New Roman" w:cs="Times New Roman"/>
                <w:color w:val="000000"/>
                <w:sz w:val="20"/>
                <w:szCs w:val="20"/>
                <w:lang w:eastAsia="et-EE"/>
              </w:rPr>
              <w:t>-468 670 €</w:t>
            </w:r>
          </w:p>
        </w:tc>
        <w:tc>
          <w:tcPr>
            <w:tcW w:w="1320" w:type="dxa"/>
            <w:tcBorders>
              <w:top w:val="nil"/>
              <w:left w:val="nil"/>
              <w:bottom w:val="single" w:sz="4" w:space="0" w:color="9BC2E6"/>
              <w:right w:val="nil"/>
            </w:tcBorders>
            <w:shd w:val="clear" w:color="auto" w:fill="auto"/>
            <w:noWrap/>
            <w:vAlign w:val="bottom"/>
            <w:hideMark/>
          </w:tcPr>
          <w:p w:rsidR="00160E03" w:rsidRPr="00160E03" w:rsidRDefault="00160E03" w:rsidP="00160E03">
            <w:pPr>
              <w:spacing w:after="0" w:line="240" w:lineRule="auto"/>
              <w:jc w:val="right"/>
              <w:rPr>
                <w:rFonts w:eastAsia="Times New Roman" w:cs="Times New Roman"/>
                <w:color w:val="000000"/>
                <w:sz w:val="20"/>
                <w:szCs w:val="20"/>
                <w:lang w:eastAsia="et-EE"/>
              </w:rPr>
            </w:pPr>
            <w:r w:rsidRPr="00160E03">
              <w:rPr>
                <w:rFonts w:eastAsia="Times New Roman" w:cs="Times New Roman"/>
                <w:color w:val="000000"/>
                <w:sz w:val="20"/>
                <w:szCs w:val="20"/>
                <w:lang w:eastAsia="et-EE"/>
              </w:rPr>
              <w:t>400 000 €</w:t>
            </w:r>
          </w:p>
        </w:tc>
      </w:tr>
      <w:tr w:rsidR="00160E03" w:rsidRPr="00160E03" w:rsidTr="00160E03">
        <w:trPr>
          <w:trHeight w:val="300"/>
        </w:trPr>
        <w:tc>
          <w:tcPr>
            <w:tcW w:w="4635" w:type="dxa"/>
            <w:tcBorders>
              <w:top w:val="nil"/>
              <w:left w:val="nil"/>
              <w:bottom w:val="nil"/>
              <w:right w:val="nil"/>
            </w:tcBorders>
            <w:shd w:val="clear" w:color="auto" w:fill="auto"/>
            <w:noWrap/>
            <w:vAlign w:val="bottom"/>
            <w:hideMark/>
          </w:tcPr>
          <w:p w:rsidR="00160E03" w:rsidRPr="00160E03" w:rsidRDefault="00160E03" w:rsidP="00160E03">
            <w:pPr>
              <w:spacing w:after="0" w:line="240" w:lineRule="auto"/>
              <w:rPr>
                <w:rFonts w:eastAsia="Times New Roman" w:cs="Times New Roman"/>
                <w:color w:val="000000"/>
                <w:sz w:val="20"/>
                <w:szCs w:val="20"/>
                <w:lang w:eastAsia="et-EE"/>
              </w:rPr>
            </w:pPr>
            <w:r w:rsidRPr="00160E03">
              <w:rPr>
                <w:rFonts w:eastAsia="Times New Roman" w:cs="Times New Roman"/>
                <w:color w:val="000000"/>
                <w:sz w:val="20"/>
                <w:szCs w:val="20"/>
                <w:lang w:eastAsia="et-EE"/>
              </w:rPr>
              <w:t>3502 - Taebla vana kooli hoone</w:t>
            </w:r>
          </w:p>
        </w:tc>
        <w:tc>
          <w:tcPr>
            <w:tcW w:w="1420" w:type="dxa"/>
            <w:tcBorders>
              <w:top w:val="nil"/>
              <w:left w:val="nil"/>
              <w:bottom w:val="nil"/>
              <w:right w:val="nil"/>
            </w:tcBorders>
            <w:shd w:val="clear" w:color="auto" w:fill="auto"/>
            <w:noWrap/>
            <w:vAlign w:val="bottom"/>
            <w:hideMark/>
          </w:tcPr>
          <w:p w:rsidR="00160E03" w:rsidRPr="00160E03" w:rsidRDefault="00160E03" w:rsidP="00160E03">
            <w:pPr>
              <w:spacing w:after="0" w:line="240" w:lineRule="auto"/>
              <w:jc w:val="right"/>
              <w:rPr>
                <w:rFonts w:eastAsia="Times New Roman" w:cs="Times New Roman"/>
                <w:color w:val="000000"/>
                <w:sz w:val="20"/>
                <w:szCs w:val="20"/>
                <w:lang w:eastAsia="et-EE"/>
              </w:rPr>
            </w:pPr>
            <w:r w:rsidRPr="00160E03">
              <w:rPr>
                <w:rFonts w:eastAsia="Times New Roman" w:cs="Times New Roman"/>
                <w:color w:val="000000"/>
                <w:sz w:val="20"/>
                <w:szCs w:val="20"/>
                <w:lang w:eastAsia="et-EE"/>
              </w:rPr>
              <w:t>0 €</w:t>
            </w:r>
          </w:p>
        </w:tc>
        <w:tc>
          <w:tcPr>
            <w:tcW w:w="1260" w:type="dxa"/>
            <w:tcBorders>
              <w:top w:val="nil"/>
              <w:left w:val="nil"/>
              <w:bottom w:val="nil"/>
              <w:right w:val="nil"/>
            </w:tcBorders>
            <w:shd w:val="clear" w:color="auto" w:fill="auto"/>
            <w:noWrap/>
            <w:vAlign w:val="bottom"/>
            <w:hideMark/>
          </w:tcPr>
          <w:p w:rsidR="00160E03" w:rsidRPr="00160E03" w:rsidRDefault="00160E03" w:rsidP="00160E03">
            <w:pPr>
              <w:spacing w:after="0" w:line="240" w:lineRule="auto"/>
              <w:jc w:val="right"/>
              <w:rPr>
                <w:rFonts w:eastAsia="Times New Roman" w:cs="Times New Roman"/>
                <w:color w:val="000000"/>
                <w:sz w:val="20"/>
                <w:szCs w:val="20"/>
                <w:lang w:eastAsia="et-EE"/>
              </w:rPr>
            </w:pPr>
            <w:r w:rsidRPr="00160E03">
              <w:rPr>
                <w:rFonts w:eastAsia="Times New Roman" w:cs="Times New Roman"/>
                <w:color w:val="000000"/>
                <w:sz w:val="20"/>
                <w:szCs w:val="20"/>
                <w:lang w:eastAsia="et-EE"/>
              </w:rPr>
              <w:t>5 700 €</w:t>
            </w:r>
          </w:p>
        </w:tc>
        <w:tc>
          <w:tcPr>
            <w:tcW w:w="1320" w:type="dxa"/>
            <w:tcBorders>
              <w:top w:val="nil"/>
              <w:left w:val="nil"/>
              <w:bottom w:val="nil"/>
              <w:right w:val="nil"/>
            </w:tcBorders>
            <w:shd w:val="clear" w:color="auto" w:fill="auto"/>
            <w:noWrap/>
            <w:vAlign w:val="bottom"/>
            <w:hideMark/>
          </w:tcPr>
          <w:p w:rsidR="00160E03" w:rsidRPr="00160E03" w:rsidRDefault="00160E03" w:rsidP="00160E03">
            <w:pPr>
              <w:spacing w:after="0" w:line="240" w:lineRule="auto"/>
              <w:jc w:val="right"/>
              <w:rPr>
                <w:rFonts w:eastAsia="Times New Roman" w:cs="Times New Roman"/>
                <w:color w:val="000000"/>
                <w:sz w:val="20"/>
                <w:szCs w:val="20"/>
                <w:lang w:eastAsia="et-EE"/>
              </w:rPr>
            </w:pPr>
            <w:r w:rsidRPr="00160E03">
              <w:rPr>
                <w:rFonts w:eastAsia="Times New Roman" w:cs="Times New Roman"/>
                <w:color w:val="000000"/>
                <w:sz w:val="20"/>
                <w:szCs w:val="20"/>
                <w:lang w:eastAsia="et-EE"/>
              </w:rPr>
              <w:t>5 700 €</w:t>
            </w:r>
          </w:p>
        </w:tc>
      </w:tr>
      <w:tr w:rsidR="00160E03" w:rsidRPr="00160E03" w:rsidTr="00160E03">
        <w:trPr>
          <w:trHeight w:val="300"/>
        </w:trPr>
        <w:tc>
          <w:tcPr>
            <w:tcW w:w="4635" w:type="dxa"/>
            <w:tcBorders>
              <w:top w:val="nil"/>
              <w:left w:val="nil"/>
              <w:bottom w:val="single" w:sz="4" w:space="0" w:color="9BC2E6"/>
              <w:right w:val="nil"/>
            </w:tcBorders>
            <w:shd w:val="clear" w:color="auto" w:fill="auto"/>
            <w:noWrap/>
            <w:vAlign w:val="bottom"/>
          </w:tcPr>
          <w:p w:rsidR="00160E03" w:rsidRPr="00160E03" w:rsidRDefault="00160E03" w:rsidP="00160E03">
            <w:pPr>
              <w:spacing w:after="0" w:line="240" w:lineRule="auto"/>
              <w:rPr>
                <w:rFonts w:eastAsia="Times New Roman" w:cs="Times New Roman"/>
                <w:b/>
                <w:color w:val="000000"/>
                <w:sz w:val="20"/>
                <w:szCs w:val="20"/>
                <w:lang w:eastAsia="et-EE"/>
              </w:rPr>
            </w:pPr>
            <w:r w:rsidRPr="00160E03">
              <w:rPr>
                <w:rFonts w:eastAsia="Times New Roman" w:cs="Times New Roman"/>
                <w:b/>
                <w:color w:val="000000"/>
                <w:sz w:val="20"/>
                <w:szCs w:val="20"/>
                <w:lang w:eastAsia="et-EE"/>
              </w:rPr>
              <w:t>Kokku</w:t>
            </w:r>
          </w:p>
        </w:tc>
        <w:tc>
          <w:tcPr>
            <w:tcW w:w="1420" w:type="dxa"/>
            <w:tcBorders>
              <w:top w:val="nil"/>
              <w:left w:val="nil"/>
              <w:bottom w:val="single" w:sz="4" w:space="0" w:color="9BC2E6"/>
              <w:right w:val="nil"/>
            </w:tcBorders>
            <w:shd w:val="clear" w:color="auto" w:fill="auto"/>
            <w:noWrap/>
            <w:vAlign w:val="bottom"/>
          </w:tcPr>
          <w:p w:rsidR="00160E03" w:rsidRPr="00160E03" w:rsidRDefault="00160E03" w:rsidP="00160E03">
            <w:pPr>
              <w:spacing w:after="0" w:line="240" w:lineRule="auto"/>
              <w:jc w:val="right"/>
              <w:rPr>
                <w:rFonts w:eastAsia="Times New Roman" w:cs="Times New Roman"/>
                <w:b/>
                <w:color w:val="000000"/>
                <w:sz w:val="20"/>
                <w:szCs w:val="20"/>
                <w:lang w:eastAsia="et-EE"/>
              </w:rPr>
            </w:pPr>
          </w:p>
        </w:tc>
        <w:tc>
          <w:tcPr>
            <w:tcW w:w="1260" w:type="dxa"/>
            <w:tcBorders>
              <w:top w:val="nil"/>
              <w:left w:val="nil"/>
              <w:bottom w:val="single" w:sz="4" w:space="0" w:color="9BC2E6"/>
              <w:right w:val="nil"/>
            </w:tcBorders>
            <w:shd w:val="clear" w:color="auto" w:fill="auto"/>
            <w:noWrap/>
            <w:vAlign w:val="bottom"/>
          </w:tcPr>
          <w:p w:rsidR="00160E03" w:rsidRPr="00160E03" w:rsidRDefault="00160E03" w:rsidP="00160E03">
            <w:pPr>
              <w:spacing w:after="0" w:line="240" w:lineRule="auto"/>
              <w:jc w:val="right"/>
              <w:rPr>
                <w:rFonts w:eastAsia="Times New Roman" w:cs="Times New Roman"/>
                <w:b/>
                <w:color w:val="000000"/>
                <w:sz w:val="20"/>
                <w:szCs w:val="20"/>
                <w:lang w:eastAsia="et-EE"/>
              </w:rPr>
            </w:pPr>
            <w:r>
              <w:rPr>
                <w:rFonts w:eastAsia="Times New Roman" w:cs="Times New Roman"/>
                <w:b/>
                <w:color w:val="000000"/>
                <w:sz w:val="20"/>
                <w:szCs w:val="20"/>
                <w:lang w:eastAsia="et-EE"/>
              </w:rPr>
              <w:t>462 970 €</w:t>
            </w:r>
          </w:p>
        </w:tc>
        <w:tc>
          <w:tcPr>
            <w:tcW w:w="1320" w:type="dxa"/>
            <w:tcBorders>
              <w:top w:val="nil"/>
              <w:left w:val="nil"/>
              <w:bottom w:val="single" w:sz="4" w:space="0" w:color="9BC2E6"/>
              <w:right w:val="nil"/>
            </w:tcBorders>
            <w:shd w:val="clear" w:color="auto" w:fill="auto"/>
            <w:noWrap/>
            <w:vAlign w:val="bottom"/>
          </w:tcPr>
          <w:p w:rsidR="00160E03" w:rsidRPr="00160E03" w:rsidRDefault="00160E03" w:rsidP="00160E03">
            <w:pPr>
              <w:spacing w:after="0" w:line="240" w:lineRule="auto"/>
              <w:jc w:val="right"/>
              <w:rPr>
                <w:rFonts w:eastAsia="Times New Roman" w:cs="Times New Roman"/>
                <w:b/>
                <w:color w:val="000000"/>
                <w:sz w:val="20"/>
                <w:szCs w:val="20"/>
                <w:lang w:eastAsia="et-EE"/>
              </w:rPr>
            </w:pPr>
          </w:p>
        </w:tc>
      </w:tr>
    </w:tbl>
    <w:p w:rsidR="00160E03" w:rsidRDefault="00160E03" w:rsidP="00345414"/>
    <w:p w:rsidR="00160E03" w:rsidRDefault="00160E03" w:rsidP="00C43DFA">
      <w:pPr>
        <w:jc w:val="both"/>
      </w:pPr>
      <w:r>
        <w:t>Põhivara seotuseks antud toetus suureneb 56 568 euro võrra. 2018. aastal maksti välja SA PLTS projektitoetus</w:t>
      </w:r>
      <w:r w:rsidR="00960D8B">
        <w:t>e omaosalus (volikogu 27.11.2017 otsus nr 26)</w:t>
      </w:r>
      <w:r>
        <w:t xml:space="preserve">, mis oli arvestatud 2017. aastasse, see tõi täiendavat kulu 13 150 eurot. Investeeringu alt klassifitseeriti ümber antavaks toetuseks Costa </w:t>
      </w:r>
      <w:proofErr w:type="spellStart"/>
      <w:r>
        <w:t>Hiking</w:t>
      </w:r>
      <w:proofErr w:type="spellEnd"/>
      <w:r>
        <w:t xml:space="preserve"> turismiprojekt summas 24 153 eurot. </w:t>
      </w:r>
      <w:proofErr w:type="spellStart"/>
      <w:r>
        <w:t>Hajaasutuse</w:t>
      </w:r>
      <w:proofErr w:type="spellEnd"/>
      <w:r>
        <w:t xml:space="preserve"> veeprogrammi antavate toetuste maht viidi kooskõlla tulude mahuga ehk lisati omaosalust juurde 19 265 euro võrra.</w:t>
      </w:r>
    </w:p>
    <w:p w:rsidR="00160E03" w:rsidRPr="00345414" w:rsidRDefault="00160E03" w:rsidP="00345414"/>
    <w:p w:rsidR="00160E03" w:rsidRDefault="00160E03" w:rsidP="00160E03">
      <w:pPr>
        <w:pStyle w:val="Pealdis"/>
        <w:keepNext/>
      </w:pPr>
      <w:r>
        <w:t xml:space="preserve">Tabel </w:t>
      </w:r>
      <w:r w:rsidR="005C39B8">
        <w:fldChar w:fldCharType="begin"/>
      </w:r>
      <w:r w:rsidR="005C39B8">
        <w:instrText xml:space="preserve"> SEQ Tabel \* ARABIC </w:instrText>
      </w:r>
      <w:r w:rsidR="005C39B8">
        <w:fldChar w:fldCharType="separate"/>
      </w:r>
      <w:r w:rsidR="00441D72">
        <w:rPr>
          <w:noProof/>
        </w:rPr>
        <w:t>11</w:t>
      </w:r>
      <w:r w:rsidR="005C39B8">
        <w:rPr>
          <w:noProof/>
        </w:rPr>
        <w:fldChar w:fldCharType="end"/>
      </w:r>
      <w:r>
        <w:t>. antud toetused põhivara soetuseks muutused</w:t>
      </w:r>
    </w:p>
    <w:tbl>
      <w:tblPr>
        <w:tblW w:w="8708" w:type="dxa"/>
        <w:tblCellMar>
          <w:left w:w="70" w:type="dxa"/>
          <w:right w:w="70" w:type="dxa"/>
        </w:tblCellMar>
        <w:tblLook w:val="04A0" w:firstRow="1" w:lastRow="0" w:firstColumn="1" w:lastColumn="0" w:noHBand="0" w:noVBand="1"/>
      </w:tblPr>
      <w:tblGrid>
        <w:gridCol w:w="3958"/>
        <w:gridCol w:w="1534"/>
        <w:gridCol w:w="1608"/>
        <w:gridCol w:w="1608"/>
      </w:tblGrid>
      <w:tr w:rsidR="00160E03" w:rsidRPr="00160E03" w:rsidTr="00160E03">
        <w:trPr>
          <w:trHeight w:val="292"/>
        </w:trPr>
        <w:tc>
          <w:tcPr>
            <w:tcW w:w="3958" w:type="dxa"/>
            <w:tcBorders>
              <w:top w:val="nil"/>
              <w:left w:val="nil"/>
              <w:bottom w:val="single" w:sz="4" w:space="0" w:color="9BC2E6"/>
              <w:right w:val="nil"/>
            </w:tcBorders>
            <w:shd w:val="clear" w:color="DDEBF7" w:fill="DDEBF7"/>
            <w:noWrap/>
            <w:vAlign w:val="bottom"/>
            <w:hideMark/>
          </w:tcPr>
          <w:p w:rsidR="00160E03" w:rsidRPr="00160E03" w:rsidRDefault="00160E03" w:rsidP="00160E03">
            <w:pPr>
              <w:spacing w:after="0" w:line="240" w:lineRule="auto"/>
              <w:rPr>
                <w:rFonts w:eastAsia="Times New Roman" w:cs="Times New Roman"/>
                <w:b/>
                <w:bCs/>
                <w:color w:val="000000"/>
                <w:sz w:val="20"/>
                <w:szCs w:val="20"/>
                <w:lang w:eastAsia="et-EE"/>
              </w:rPr>
            </w:pPr>
            <w:r w:rsidRPr="00160E03">
              <w:rPr>
                <w:rFonts w:eastAsia="Times New Roman" w:cs="Times New Roman"/>
                <w:b/>
                <w:bCs/>
                <w:color w:val="000000"/>
                <w:sz w:val="20"/>
                <w:szCs w:val="20"/>
                <w:lang w:eastAsia="et-EE"/>
              </w:rPr>
              <w:t>Nimetus</w:t>
            </w:r>
          </w:p>
        </w:tc>
        <w:tc>
          <w:tcPr>
            <w:tcW w:w="1534" w:type="dxa"/>
            <w:tcBorders>
              <w:top w:val="nil"/>
              <w:left w:val="nil"/>
              <w:bottom w:val="single" w:sz="4" w:space="0" w:color="9BC2E6"/>
              <w:right w:val="nil"/>
            </w:tcBorders>
            <w:shd w:val="clear" w:color="DDEBF7" w:fill="DDEBF7"/>
            <w:noWrap/>
            <w:vAlign w:val="bottom"/>
            <w:hideMark/>
          </w:tcPr>
          <w:p w:rsidR="00160E03" w:rsidRPr="00160E03" w:rsidRDefault="00C85552" w:rsidP="00160E03">
            <w:pPr>
              <w:spacing w:after="0" w:line="240" w:lineRule="auto"/>
              <w:jc w:val="center"/>
              <w:rPr>
                <w:rFonts w:eastAsia="Times New Roman" w:cs="Times New Roman"/>
                <w:b/>
                <w:bCs/>
                <w:color w:val="000000"/>
                <w:sz w:val="20"/>
                <w:szCs w:val="20"/>
                <w:lang w:eastAsia="et-EE"/>
              </w:rPr>
            </w:pPr>
            <w:r>
              <w:rPr>
                <w:rFonts w:eastAsia="Times New Roman" w:cs="Times New Roman"/>
                <w:b/>
                <w:bCs/>
                <w:color w:val="000000"/>
                <w:sz w:val="20"/>
                <w:szCs w:val="20"/>
                <w:lang w:eastAsia="et-EE"/>
              </w:rPr>
              <w:t>Eelarve</w:t>
            </w:r>
          </w:p>
        </w:tc>
        <w:tc>
          <w:tcPr>
            <w:tcW w:w="1608" w:type="dxa"/>
            <w:tcBorders>
              <w:top w:val="nil"/>
              <w:left w:val="nil"/>
              <w:bottom w:val="single" w:sz="4" w:space="0" w:color="9BC2E6"/>
              <w:right w:val="nil"/>
            </w:tcBorders>
            <w:shd w:val="clear" w:color="DDEBF7" w:fill="DDEBF7"/>
            <w:noWrap/>
            <w:vAlign w:val="bottom"/>
            <w:hideMark/>
          </w:tcPr>
          <w:p w:rsidR="00160E03" w:rsidRPr="00160E03" w:rsidRDefault="00160E03" w:rsidP="00160E03">
            <w:pPr>
              <w:spacing w:after="0" w:line="240" w:lineRule="auto"/>
              <w:jc w:val="center"/>
              <w:rPr>
                <w:rFonts w:eastAsia="Times New Roman" w:cs="Times New Roman"/>
                <w:b/>
                <w:bCs/>
                <w:color w:val="000000"/>
                <w:sz w:val="20"/>
                <w:szCs w:val="20"/>
                <w:lang w:eastAsia="et-EE"/>
              </w:rPr>
            </w:pPr>
            <w:r w:rsidRPr="00160E03">
              <w:rPr>
                <w:rFonts w:eastAsia="Times New Roman" w:cs="Times New Roman"/>
                <w:b/>
                <w:bCs/>
                <w:color w:val="000000"/>
                <w:sz w:val="20"/>
                <w:szCs w:val="20"/>
                <w:lang w:eastAsia="et-EE"/>
              </w:rPr>
              <w:t>Muudatus</w:t>
            </w:r>
          </w:p>
        </w:tc>
        <w:tc>
          <w:tcPr>
            <w:tcW w:w="1608" w:type="dxa"/>
            <w:tcBorders>
              <w:top w:val="nil"/>
              <w:left w:val="nil"/>
              <w:bottom w:val="single" w:sz="4" w:space="0" w:color="9BC2E6"/>
              <w:right w:val="nil"/>
            </w:tcBorders>
            <w:shd w:val="clear" w:color="DDEBF7" w:fill="DDEBF7"/>
            <w:noWrap/>
            <w:vAlign w:val="bottom"/>
            <w:hideMark/>
          </w:tcPr>
          <w:p w:rsidR="00160E03" w:rsidRPr="00160E03" w:rsidRDefault="00160E03" w:rsidP="00160E03">
            <w:pPr>
              <w:spacing w:after="0" w:line="240" w:lineRule="auto"/>
              <w:jc w:val="center"/>
              <w:rPr>
                <w:rFonts w:eastAsia="Times New Roman" w:cs="Times New Roman"/>
                <w:b/>
                <w:bCs/>
                <w:color w:val="000000"/>
                <w:sz w:val="20"/>
                <w:szCs w:val="20"/>
                <w:lang w:eastAsia="et-EE"/>
              </w:rPr>
            </w:pPr>
            <w:r w:rsidRPr="00160E03">
              <w:rPr>
                <w:rFonts w:eastAsia="Times New Roman" w:cs="Times New Roman"/>
                <w:b/>
                <w:bCs/>
                <w:color w:val="000000"/>
                <w:sz w:val="20"/>
                <w:szCs w:val="20"/>
                <w:lang w:eastAsia="et-EE"/>
              </w:rPr>
              <w:t>Lisaeelarve</w:t>
            </w:r>
          </w:p>
        </w:tc>
      </w:tr>
      <w:tr w:rsidR="00160E03" w:rsidRPr="00160E03" w:rsidTr="00160E03">
        <w:trPr>
          <w:trHeight w:val="292"/>
        </w:trPr>
        <w:tc>
          <w:tcPr>
            <w:tcW w:w="3958" w:type="dxa"/>
            <w:tcBorders>
              <w:top w:val="nil"/>
              <w:left w:val="nil"/>
              <w:bottom w:val="single" w:sz="4" w:space="0" w:color="9BC2E6"/>
              <w:right w:val="nil"/>
            </w:tcBorders>
            <w:shd w:val="clear" w:color="auto" w:fill="auto"/>
            <w:noWrap/>
            <w:vAlign w:val="bottom"/>
            <w:hideMark/>
          </w:tcPr>
          <w:p w:rsidR="00160E03" w:rsidRPr="00160E03" w:rsidRDefault="00160E03" w:rsidP="00160E03">
            <w:pPr>
              <w:spacing w:after="0" w:line="240" w:lineRule="auto"/>
              <w:rPr>
                <w:rFonts w:eastAsia="Times New Roman" w:cs="Times New Roman"/>
                <w:color w:val="000000"/>
                <w:sz w:val="20"/>
                <w:szCs w:val="20"/>
                <w:lang w:eastAsia="et-EE"/>
              </w:rPr>
            </w:pPr>
            <w:r w:rsidRPr="00160E03">
              <w:rPr>
                <w:rFonts w:eastAsia="Times New Roman" w:cs="Times New Roman"/>
                <w:color w:val="000000"/>
                <w:sz w:val="20"/>
                <w:szCs w:val="20"/>
                <w:lang w:eastAsia="et-EE"/>
              </w:rPr>
              <w:t xml:space="preserve">4502 - </w:t>
            </w:r>
            <w:proofErr w:type="spellStart"/>
            <w:r w:rsidRPr="00160E03">
              <w:rPr>
                <w:rFonts w:eastAsia="Times New Roman" w:cs="Times New Roman"/>
                <w:color w:val="000000"/>
                <w:sz w:val="20"/>
                <w:szCs w:val="20"/>
                <w:lang w:eastAsia="et-EE"/>
              </w:rPr>
              <w:t>Hajaasutuse</w:t>
            </w:r>
            <w:proofErr w:type="spellEnd"/>
            <w:r w:rsidRPr="00160E03">
              <w:rPr>
                <w:rFonts w:eastAsia="Times New Roman" w:cs="Times New Roman"/>
                <w:color w:val="000000"/>
                <w:sz w:val="20"/>
                <w:szCs w:val="20"/>
                <w:lang w:eastAsia="et-EE"/>
              </w:rPr>
              <w:t xml:space="preserve"> veeprogramm</w:t>
            </w:r>
          </w:p>
        </w:tc>
        <w:tc>
          <w:tcPr>
            <w:tcW w:w="1534" w:type="dxa"/>
            <w:tcBorders>
              <w:top w:val="nil"/>
              <w:left w:val="nil"/>
              <w:bottom w:val="single" w:sz="4" w:space="0" w:color="9BC2E6"/>
              <w:right w:val="nil"/>
            </w:tcBorders>
            <w:shd w:val="clear" w:color="auto" w:fill="auto"/>
            <w:noWrap/>
            <w:vAlign w:val="bottom"/>
            <w:hideMark/>
          </w:tcPr>
          <w:p w:rsidR="00160E03" w:rsidRPr="00160E03" w:rsidRDefault="00160E03" w:rsidP="00160E03">
            <w:pPr>
              <w:spacing w:after="0" w:line="240" w:lineRule="auto"/>
              <w:jc w:val="right"/>
              <w:rPr>
                <w:rFonts w:eastAsia="Times New Roman" w:cs="Times New Roman"/>
                <w:color w:val="000000"/>
                <w:sz w:val="20"/>
                <w:szCs w:val="20"/>
                <w:lang w:eastAsia="et-EE"/>
              </w:rPr>
            </w:pPr>
            <w:r w:rsidRPr="00160E03">
              <w:rPr>
                <w:rFonts w:eastAsia="Times New Roman" w:cs="Times New Roman"/>
                <w:color w:val="000000"/>
                <w:sz w:val="20"/>
                <w:szCs w:val="20"/>
                <w:lang w:eastAsia="et-EE"/>
              </w:rPr>
              <w:t>61 135 €</w:t>
            </w:r>
          </w:p>
        </w:tc>
        <w:tc>
          <w:tcPr>
            <w:tcW w:w="1608" w:type="dxa"/>
            <w:tcBorders>
              <w:top w:val="nil"/>
              <w:left w:val="nil"/>
              <w:bottom w:val="single" w:sz="4" w:space="0" w:color="9BC2E6"/>
              <w:right w:val="nil"/>
            </w:tcBorders>
            <w:shd w:val="clear" w:color="auto" w:fill="auto"/>
            <w:noWrap/>
            <w:vAlign w:val="bottom"/>
            <w:hideMark/>
          </w:tcPr>
          <w:p w:rsidR="00160E03" w:rsidRPr="00160E03" w:rsidRDefault="00160E03" w:rsidP="00160E03">
            <w:pPr>
              <w:spacing w:after="0" w:line="240" w:lineRule="auto"/>
              <w:jc w:val="right"/>
              <w:rPr>
                <w:rFonts w:eastAsia="Times New Roman" w:cs="Times New Roman"/>
                <w:color w:val="000000"/>
                <w:sz w:val="20"/>
                <w:szCs w:val="20"/>
                <w:lang w:eastAsia="et-EE"/>
              </w:rPr>
            </w:pPr>
            <w:r w:rsidRPr="00160E03">
              <w:rPr>
                <w:rFonts w:eastAsia="Times New Roman" w:cs="Times New Roman"/>
                <w:color w:val="000000"/>
                <w:sz w:val="20"/>
                <w:szCs w:val="20"/>
                <w:lang w:eastAsia="et-EE"/>
              </w:rPr>
              <w:t>19 265 €</w:t>
            </w:r>
          </w:p>
        </w:tc>
        <w:tc>
          <w:tcPr>
            <w:tcW w:w="1608" w:type="dxa"/>
            <w:tcBorders>
              <w:top w:val="nil"/>
              <w:left w:val="nil"/>
              <w:bottom w:val="single" w:sz="4" w:space="0" w:color="9BC2E6"/>
              <w:right w:val="nil"/>
            </w:tcBorders>
            <w:shd w:val="clear" w:color="auto" w:fill="auto"/>
            <w:noWrap/>
            <w:vAlign w:val="bottom"/>
            <w:hideMark/>
          </w:tcPr>
          <w:p w:rsidR="00160E03" w:rsidRPr="00160E03" w:rsidRDefault="00160E03" w:rsidP="00160E03">
            <w:pPr>
              <w:spacing w:after="0" w:line="240" w:lineRule="auto"/>
              <w:jc w:val="right"/>
              <w:rPr>
                <w:rFonts w:eastAsia="Times New Roman" w:cs="Times New Roman"/>
                <w:color w:val="000000"/>
                <w:sz w:val="20"/>
                <w:szCs w:val="20"/>
                <w:lang w:eastAsia="et-EE"/>
              </w:rPr>
            </w:pPr>
            <w:r w:rsidRPr="00160E03">
              <w:rPr>
                <w:rFonts w:eastAsia="Times New Roman" w:cs="Times New Roman"/>
                <w:color w:val="000000"/>
                <w:sz w:val="20"/>
                <w:szCs w:val="20"/>
                <w:lang w:eastAsia="et-EE"/>
              </w:rPr>
              <w:t>80 400 €</w:t>
            </w:r>
          </w:p>
        </w:tc>
      </w:tr>
      <w:tr w:rsidR="00160E03" w:rsidRPr="00160E03" w:rsidTr="00160E03">
        <w:trPr>
          <w:trHeight w:val="292"/>
        </w:trPr>
        <w:tc>
          <w:tcPr>
            <w:tcW w:w="3958" w:type="dxa"/>
            <w:tcBorders>
              <w:top w:val="nil"/>
              <w:left w:val="nil"/>
              <w:bottom w:val="single" w:sz="4" w:space="0" w:color="9BC2E6"/>
              <w:right w:val="nil"/>
            </w:tcBorders>
            <w:shd w:val="clear" w:color="auto" w:fill="auto"/>
            <w:noWrap/>
            <w:vAlign w:val="bottom"/>
            <w:hideMark/>
          </w:tcPr>
          <w:p w:rsidR="00160E03" w:rsidRPr="00160E03" w:rsidRDefault="00160E03" w:rsidP="00160E03">
            <w:pPr>
              <w:spacing w:after="0" w:line="240" w:lineRule="auto"/>
              <w:rPr>
                <w:rFonts w:eastAsia="Times New Roman" w:cs="Times New Roman"/>
                <w:color w:val="000000"/>
                <w:sz w:val="20"/>
                <w:szCs w:val="20"/>
                <w:lang w:eastAsia="et-EE"/>
              </w:rPr>
            </w:pPr>
            <w:r w:rsidRPr="00160E03">
              <w:rPr>
                <w:rFonts w:eastAsia="Times New Roman" w:cs="Times New Roman"/>
                <w:color w:val="000000"/>
                <w:sz w:val="20"/>
                <w:szCs w:val="20"/>
                <w:lang w:eastAsia="et-EE"/>
              </w:rPr>
              <w:t>4502 - Põhja-Läänemaa Turismi toetus</w:t>
            </w:r>
          </w:p>
        </w:tc>
        <w:tc>
          <w:tcPr>
            <w:tcW w:w="1534" w:type="dxa"/>
            <w:tcBorders>
              <w:top w:val="nil"/>
              <w:left w:val="nil"/>
              <w:bottom w:val="single" w:sz="4" w:space="0" w:color="9BC2E6"/>
              <w:right w:val="nil"/>
            </w:tcBorders>
            <w:shd w:val="clear" w:color="auto" w:fill="auto"/>
            <w:noWrap/>
            <w:vAlign w:val="bottom"/>
            <w:hideMark/>
          </w:tcPr>
          <w:p w:rsidR="00160E03" w:rsidRPr="00160E03" w:rsidRDefault="00160E03" w:rsidP="00160E03">
            <w:pPr>
              <w:spacing w:after="0" w:line="240" w:lineRule="auto"/>
              <w:jc w:val="right"/>
              <w:rPr>
                <w:rFonts w:eastAsia="Times New Roman" w:cs="Times New Roman"/>
                <w:color w:val="000000"/>
                <w:sz w:val="20"/>
                <w:szCs w:val="20"/>
                <w:lang w:eastAsia="et-EE"/>
              </w:rPr>
            </w:pPr>
            <w:r w:rsidRPr="00160E03">
              <w:rPr>
                <w:rFonts w:eastAsia="Times New Roman" w:cs="Times New Roman"/>
                <w:color w:val="000000"/>
                <w:sz w:val="20"/>
                <w:szCs w:val="20"/>
                <w:lang w:eastAsia="et-EE"/>
              </w:rPr>
              <w:t>0 €</w:t>
            </w:r>
          </w:p>
        </w:tc>
        <w:tc>
          <w:tcPr>
            <w:tcW w:w="1608" w:type="dxa"/>
            <w:tcBorders>
              <w:top w:val="nil"/>
              <w:left w:val="nil"/>
              <w:bottom w:val="single" w:sz="4" w:space="0" w:color="9BC2E6"/>
              <w:right w:val="nil"/>
            </w:tcBorders>
            <w:shd w:val="clear" w:color="auto" w:fill="auto"/>
            <w:noWrap/>
            <w:vAlign w:val="bottom"/>
            <w:hideMark/>
          </w:tcPr>
          <w:p w:rsidR="00160E03" w:rsidRPr="00160E03" w:rsidRDefault="00160E03" w:rsidP="00160E03">
            <w:pPr>
              <w:spacing w:after="0" w:line="240" w:lineRule="auto"/>
              <w:jc w:val="right"/>
              <w:rPr>
                <w:rFonts w:eastAsia="Times New Roman" w:cs="Times New Roman"/>
                <w:color w:val="000000"/>
                <w:sz w:val="20"/>
                <w:szCs w:val="20"/>
                <w:lang w:eastAsia="et-EE"/>
              </w:rPr>
            </w:pPr>
            <w:r w:rsidRPr="00160E03">
              <w:rPr>
                <w:rFonts w:eastAsia="Times New Roman" w:cs="Times New Roman"/>
                <w:color w:val="000000"/>
                <w:sz w:val="20"/>
                <w:szCs w:val="20"/>
                <w:lang w:eastAsia="et-EE"/>
              </w:rPr>
              <w:t>13 150 €</w:t>
            </w:r>
          </w:p>
        </w:tc>
        <w:tc>
          <w:tcPr>
            <w:tcW w:w="1608" w:type="dxa"/>
            <w:tcBorders>
              <w:top w:val="nil"/>
              <w:left w:val="nil"/>
              <w:bottom w:val="single" w:sz="4" w:space="0" w:color="9BC2E6"/>
              <w:right w:val="nil"/>
            </w:tcBorders>
            <w:shd w:val="clear" w:color="auto" w:fill="auto"/>
            <w:noWrap/>
            <w:vAlign w:val="bottom"/>
            <w:hideMark/>
          </w:tcPr>
          <w:p w:rsidR="00160E03" w:rsidRPr="00160E03" w:rsidRDefault="00160E03" w:rsidP="00160E03">
            <w:pPr>
              <w:spacing w:after="0" w:line="240" w:lineRule="auto"/>
              <w:jc w:val="right"/>
              <w:rPr>
                <w:rFonts w:eastAsia="Times New Roman" w:cs="Times New Roman"/>
                <w:color w:val="000000"/>
                <w:sz w:val="20"/>
                <w:szCs w:val="20"/>
                <w:lang w:eastAsia="et-EE"/>
              </w:rPr>
            </w:pPr>
            <w:r w:rsidRPr="00160E03">
              <w:rPr>
                <w:rFonts w:eastAsia="Times New Roman" w:cs="Times New Roman"/>
                <w:color w:val="000000"/>
                <w:sz w:val="20"/>
                <w:szCs w:val="20"/>
                <w:lang w:eastAsia="et-EE"/>
              </w:rPr>
              <w:t>13 150 €</w:t>
            </w:r>
          </w:p>
        </w:tc>
      </w:tr>
      <w:tr w:rsidR="00160E03" w:rsidRPr="00160E03" w:rsidTr="00160E03">
        <w:trPr>
          <w:trHeight w:val="292"/>
        </w:trPr>
        <w:tc>
          <w:tcPr>
            <w:tcW w:w="3958" w:type="dxa"/>
            <w:tcBorders>
              <w:top w:val="nil"/>
              <w:left w:val="nil"/>
              <w:bottom w:val="single" w:sz="4" w:space="0" w:color="9BC2E6"/>
              <w:right w:val="nil"/>
            </w:tcBorders>
            <w:shd w:val="clear" w:color="auto" w:fill="auto"/>
            <w:noWrap/>
            <w:vAlign w:val="bottom"/>
            <w:hideMark/>
          </w:tcPr>
          <w:p w:rsidR="00160E03" w:rsidRPr="00160E03" w:rsidRDefault="00160E03" w:rsidP="00160E03">
            <w:pPr>
              <w:spacing w:after="0" w:line="240" w:lineRule="auto"/>
              <w:rPr>
                <w:rFonts w:eastAsia="Times New Roman" w:cs="Times New Roman"/>
                <w:color w:val="000000"/>
                <w:sz w:val="20"/>
                <w:szCs w:val="20"/>
                <w:lang w:eastAsia="et-EE"/>
              </w:rPr>
            </w:pPr>
            <w:r w:rsidRPr="00160E03">
              <w:rPr>
                <w:rFonts w:eastAsia="Times New Roman" w:cs="Times New Roman"/>
                <w:color w:val="000000"/>
                <w:sz w:val="20"/>
                <w:szCs w:val="20"/>
                <w:lang w:eastAsia="et-EE"/>
              </w:rPr>
              <w:t xml:space="preserve">4502 - Costa </w:t>
            </w:r>
            <w:proofErr w:type="spellStart"/>
            <w:r w:rsidRPr="00160E03">
              <w:rPr>
                <w:rFonts w:eastAsia="Times New Roman" w:cs="Times New Roman"/>
                <w:color w:val="000000"/>
                <w:sz w:val="20"/>
                <w:szCs w:val="20"/>
                <w:lang w:eastAsia="et-EE"/>
              </w:rPr>
              <w:t>Hiking</w:t>
            </w:r>
            <w:proofErr w:type="spellEnd"/>
            <w:r w:rsidRPr="00160E03">
              <w:rPr>
                <w:rFonts w:eastAsia="Times New Roman" w:cs="Times New Roman"/>
                <w:color w:val="000000"/>
                <w:sz w:val="20"/>
                <w:szCs w:val="20"/>
                <w:lang w:eastAsia="et-EE"/>
              </w:rPr>
              <w:t xml:space="preserve"> turismiobjekt</w:t>
            </w:r>
          </w:p>
        </w:tc>
        <w:tc>
          <w:tcPr>
            <w:tcW w:w="1534" w:type="dxa"/>
            <w:tcBorders>
              <w:top w:val="nil"/>
              <w:left w:val="nil"/>
              <w:bottom w:val="single" w:sz="4" w:space="0" w:color="9BC2E6"/>
              <w:right w:val="nil"/>
            </w:tcBorders>
            <w:shd w:val="clear" w:color="auto" w:fill="auto"/>
            <w:noWrap/>
            <w:vAlign w:val="bottom"/>
            <w:hideMark/>
          </w:tcPr>
          <w:p w:rsidR="00160E03" w:rsidRPr="00160E03" w:rsidRDefault="00160E03" w:rsidP="00160E03">
            <w:pPr>
              <w:spacing w:after="0" w:line="240" w:lineRule="auto"/>
              <w:jc w:val="right"/>
              <w:rPr>
                <w:rFonts w:eastAsia="Times New Roman" w:cs="Times New Roman"/>
                <w:color w:val="000000"/>
                <w:sz w:val="20"/>
                <w:szCs w:val="20"/>
                <w:lang w:eastAsia="et-EE"/>
              </w:rPr>
            </w:pPr>
            <w:r w:rsidRPr="00160E03">
              <w:rPr>
                <w:rFonts w:eastAsia="Times New Roman" w:cs="Times New Roman"/>
                <w:color w:val="000000"/>
                <w:sz w:val="20"/>
                <w:szCs w:val="20"/>
                <w:lang w:eastAsia="et-EE"/>
              </w:rPr>
              <w:t>0 €</w:t>
            </w:r>
          </w:p>
        </w:tc>
        <w:tc>
          <w:tcPr>
            <w:tcW w:w="1608" w:type="dxa"/>
            <w:tcBorders>
              <w:top w:val="nil"/>
              <w:left w:val="nil"/>
              <w:bottom w:val="single" w:sz="4" w:space="0" w:color="9BC2E6"/>
              <w:right w:val="nil"/>
            </w:tcBorders>
            <w:shd w:val="clear" w:color="auto" w:fill="auto"/>
            <w:noWrap/>
            <w:vAlign w:val="bottom"/>
            <w:hideMark/>
          </w:tcPr>
          <w:p w:rsidR="00160E03" w:rsidRPr="00160E03" w:rsidRDefault="00160E03" w:rsidP="00160E03">
            <w:pPr>
              <w:spacing w:after="0" w:line="240" w:lineRule="auto"/>
              <w:jc w:val="right"/>
              <w:rPr>
                <w:rFonts w:eastAsia="Times New Roman" w:cs="Times New Roman"/>
                <w:color w:val="000000"/>
                <w:sz w:val="20"/>
                <w:szCs w:val="20"/>
                <w:lang w:eastAsia="et-EE"/>
              </w:rPr>
            </w:pPr>
            <w:r w:rsidRPr="00160E03">
              <w:rPr>
                <w:rFonts w:eastAsia="Times New Roman" w:cs="Times New Roman"/>
                <w:color w:val="000000"/>
                <w:sz w:val="20"/>
                <w:szCs w:val="20"/>
                <w:lang w:eastAsia="et-EE"/>
              </w:rPr>
              <w:t>24 153 €</w:t>
            </w:r>
          </w:p>
        </w:tc>
        <w:tc>
          <w:tcPr>
            <w:tcW w:w="1608" w:type="dxa"/>
            <w:tcBorders>
              <w:top w:val="nil"/>
              <w:left w:val="nil"/>
              <w:bottom w:val="single" w:sz="4" w:space="0" w:color="9BC2E6"/>
              <w:right w:val="nil"/>
            </w:tcBorders>
            <w:shd w:val="clear" w:color="auto" w:fill="auto"/>
            <w:noWrap/>
            <w:vAlign w:val="bottom"/>
            <w:hideMark/>
          </w:tcPr>
          <w:p w:rsidR="00160E03" w:rsidRPr="00160E03" w:rsidRDefault="00160E03" w:rsidP="00160E03">
            <w:pPr>
              <w:spacing w:after="0" w:line="240" w:lineRule="auto"/>
              <w:jc w:val="right"/>
              <w:rPr>
                <w:rFonts w:eastAsia="Times New Roman" w:cs="Times New Roman"/>
                <w:color w:val="000000"/>
                <w:sz w:val="20"/>
                <w:szCs w:val="20"/>
                <w:lang w:eastAsia="et-EE"/>
              </w:rPr>
            </w:pPr>
            <w:r w:rsidRPr="00160E03">
              <w:rPr>
                <w:rFonts w:eastAsia="Times New Roman" w:cs="Times New Roman"/>
                <w:color w:val="000000"/>
                <w:sz w:val="20"/>
                <w:szCs w:val="20"/>
                <w:lang w:eastAsia="et-EE"/>
              </w:rPr>
              <w:t>24 153 €</w:t>
            </w:r>
          </w:p>
        </w:tc>
      </w:tr>
      <w:tr w:rsidR="00160E03" w:rsidRPr="00160E03" w:rsidTr="00160E03">
        <w:trPr>
          <w:trHeight w:val="292"/>
        </w:trPr>
        <w:tc>
          <w:tcPr>
            <w:tcW w:w="3958" w:type="dxa"/>
            <w:tcBorders>
              <w:top w:val="nil"/>
              <w:left w:val="nil"/>
              <w:bottom w:val="single" w:sz="4" w:space="0" w:color="9BC2E6"/>
              <w:right w:val="nil"/>
            </w:tcBorders>
            <w:shd w:val="clear" w:color="auto" w:fill="auto"/>
            <w:noWrap/>
            <w:vAlign w:val="bottom"/>
            <w:hideMark/>
          </w:tcPr>
          <w:p w:rsidR="00160E03" w:rsidRPr="00160E03" w:rsidRDefault="00160E03" w:rsidP="00160E03">
            <w:pPr>
              <w:spacing w:after="0" w:line="240" w:lineRule="auto"/>
              <w:rPr>
                <w:rFonts w:eastAsia="Times New Roman" w:cs="Times New Roman"/>
                <w:b/>
                <w:bCs/>
                <w:color w:val="000000"/>
                <w:sz w:val="20"/>
                <w:szCs w:val="20"/>
                <w:lang w:eastAsia="et-EE"/>
              </w:rPr>
            </w:pPr>
            <w:r w:rsidRPr="00160E03">
              <w:rPr>
                <w:rFonts w:eastAsia="Times New Roman" w:cs="Times New Roman"/>
                <w:b/>
                <w:bCs/>
                <w:color w:val="000000"/>
                <w:sz w:val="20"/>
                <w:szCs w:val="20"/>
                <w:lang w:eastAsia="et-EE"/>
              </w:rPr>
              <w:t>Kokku</w:t>
            </w:r>
          </w:p>
        </w:tc>
        <w:tc>
          <w:tcPr>
            <w:tcW w:w="1534" w:type="dxa"/>
            <w:tcBorders>
              <w:top w:val="nil"/>
              <w:left w:val="nil"/>
              <w:bottom w:val="single" w:sz="4" w:space="0" w:color="9BC2E6"/>
              <w:right w:val="nil"/>
            </w:tcBorders>
            <w:shd w:val="clear" w:color="auto" w:fill="auto"/>
            <w:noWrap/>
            <w:vAlign w:val="bottom"/>
            <w:hideMark/>
          </w:tcPr>
          <w:p w:rsidR="00160E03" w:rsidRPr="00160E03" w:rsidRDefault="00160E03" w:rsidP="00160E03">
            <w:pPr>
              <w:spacing w:after="0" w:line="240" w:lineRule="auto"/>
              <w:rPr>
                <w:rFonts w:eastAsia="Times New Roman" w:cs="Times New Roman"/>
                <w:b/>
                <w:bCs/>
                <w:color w:val="000000"/>
                <w:sz w:val="20"/>
                <w:szCs w:val="20"/>
                <w:lang w:eastAsia="et-EE"/>
              </w:rPr>
            </w:pPr>
            <w:r w:rsidRPr="00160E03">
              <w:rPr>
                <w:rFonts w:eastAsia="Times New Roman" w:cs="Times New Roman"/>
                <w:b/>
                <w:bCs/>
                <w:color w:val="000000"/>
                <w:sz w:val="20"/>
                <w:szCs w:val="20"/>
                <w:lang w:eastAsia="et-EE"/>
              </w:rPr>
              <w:t> </w:t>
            </w:r>
          </w:p>
        </w:tc>
        <w:tc>
          <w:tcPr>
            <w:tcW w:w="1608" w:type="dxa"/>
            <w:tcBorders>
              <w:top w:val="nil"/>
              <w:left w:val="nil"/>
              <w:bottom w:val="single" w:sz="4" w:space="0" w:color="9BC2E6"/>
              <w:right w:val="nil"/>
            </w:tcBorders>
            <w:shd w:val="clear" w:color="auto" w:fill="auto"/>
            <w:noWrap/>
            <w:vAlign w:val="bottom"/>
            <w:hideMark/>
          </w:tcPr>
          <w:p w:rsidR="00160E03" w:rsidRPr="00160E03" w:rsidRDefault="00160E03" w:rsidP="00160E03">
            <w:pPr>
              <w:spacing w:after="0" w:line="240" w:lineRule="auto"/>
              <w:jc w:val="right"/>
              <w:rPr>
                <w:rFonts w:eastAsia="Times New Roman" w:cs="Times New Roman"/>
                <w:b/>
                <w:bCs/>
                <w:color w:val="000000"/>
                <w:sz w:val="20"/>
                <w:szCs w:val="20"/>
                <w:lang w:eastAsia="et-EE"/>
              </w:rPr>
            </w:pPr>
            <w:r w:rsidRPr="00160E03">
              <w:rPr>
                <w:rFonts w:eastAsia="Times New Roman" w:cs="Times New Roman"/>
                <w:b/>
                <w:bCs/>
                <w:color w:val="000000"/>
                <w:sz w:val="20"/>
                <w:szCs w:val="20"/>
                <w:lang w:eastAsia="et-EE"/>
              </w:rPr>
              <w:t>56 568 €</w:t>
            </w:r>
          </w:p>
        </w:tc>
        <w:tc>
          <w:tcPr>
            <w:tcW w:w="1608" w:type="dxa"/>
            <w:tcBorders>
              <w:top w:val="nil"/>
              <w:left w:val="nil"/>
              <w:bottom w:val="single" w:sz="4" w:space="0" w:color="9BC2E6"/>
              <w:right w:val="nil"/>
            </w:tcBorders>
            <w:shd w:val="clear" w:color="auto" w:fill="auto"/>
            <w:noWrap/>
            <w:vAlign w:val="bottom"/>
            <w:hideMark/>
          </w:tcPr>
          <w:p w:rsidR="00160E03" w:rsidRPr="00160E03" w:rsidRDefault="00160E03" w:rsidP="00160E03">
            <w:pPr>
              <w:spacing w:after="0" w:line="240" w:lineRule="auto"/>
              <w:rPr>
                <w:rFonts w:eastAsia="Times New Roman" w:cs="Times New Roman"/>
                <w:b/>
                <w:bCs/>
                <w:color w:val="000000"/>
                <w:sz w:val="20"/>
                <w:szCs w:val="20"/>
                <w:lang w:eastAsia="et-EE"/>
              </w:rPr>
            </w:pPr>
            <w:r w:rsidRPr="00160E03">
              <w:rPr>
                <w:rFonts w:eastAsia="Times New Roman" w:cs="Times New Roman"/>
                <w:b/>
                <w:bCs/>
                <w:color w:val="000000"/>
                <w:sz w:val="20"/>
                <w:szCs w:val="20"/>
                <w:lang w:eastAsia="et-EE"/>
              </w:rPr>
              <w:t> </w:t>
            </w:r>
          </w:p>
        </w:tc>
      </w:tr>
    </w:tbl>
    <w:p w:rsidR="00281682" w:rsidRDefault="00281682" w:rsidP="0041476F"/>
    <w:p w:rsidR="00491D57" w:rsidRDefault="003C5F48" w:rsidP="0041476F">
      <w:r>
        <w:t>Lääne-Nigula Vallavolikogu 27.12.2017 otsus</w:t>
      </w:r>
      <w:r w:rsidR="00960D8B">
        <w:t>ega</w:t>
      </w:r>
      <w:r>
        <w:t xml:space="preserve"> nr 45 omandati osaühingu Maali Üürimajas enamusosalus (so 51%) väärtusega 1 301 eurot. Antud ülekanne toimus 2018. aastal, sellest tulenevalt lisandub lisaeelarvesse osaluste soetuseks 1 301 eurot. </w:t>
      </w:r>
    </w:p>
    <w:p w:rsidR="003C5F48" w:rsidRDefault="003C5F48" w:rsidP="0041476F"/>
    <w:p w:rsidR="003C5F48" w:rsidRDefault="003C5F48" w:rsidP="00C62453">
      <w:pPr>
        <w:pStyle w:val="Pealkiri2"/>
      </w:pPr>
      <w:bookmarkStart w:id="5" w:name="_Toc526338086"/>
      <w:r>
        <w:t>Finantseerimistegevus</w:t>
      </w:r>
      <w:bookmarkEnd w:id="5"/>
    </w:p>
    <w:p w:rsidR="003C5F48" w:rsidRDefault="003C5F48" w:rsidP="003C5F48"/>
    <w:p w:rsidR="003C5F48" w:rsidRDefault="004F526A" w:rsidP="00960D8B">
      <w:pPr>
        <w:jc w:val="both"/>
      </w:pPr>
      <w:r>
        <w:t xml:space="preserve">2018. aasta eelarve kohaselt oli plaanitud laenu võtta investeeringute katteks 750 000 eurot. Tegelik vajadus kujunes väiksemaks ning 19.06.2018 otsusega nr 53 andis volikogu loa võtta laenu kokku 618 480 eurot, millest 118 480 euro kasutatakse teise laenu refinantseerimiseks. Laenude tagasimaksed suurenevad nii refinantseerimise summa osas, kui ka </w:t>
      </w:r>
      <w:r w:rsidR="00960D8B">
        <w:t>tagasimaksete täpsustamise osas</w:t>
      </w:r>
      <w:r>
        <w:t xml:space="preserve"> (</w:t>
      </w:r>
      <w:r w:rsidR="000355D3">
        <w:t>4 494 eurot).</w:t>
      </w:r>
    </w:p>
    <w:p w:rsidR="00441D72" w:rsidRDefault="00441D72" w:rsidP="003C5F48"/>
    <w:p w:rsidR="00441D72" w:rsidRDefault="00441D72" w:rsidP="00441D72">
      <w:pPr>
        <w:pStyle w:val="Pealdis"/>
        <w:keepNext/>
      </w:pPr>
      <w:r>
        <w:t xml:space="preserve">Tabel </w:t>
      </w:r>
      <w:r w:rsidR="005C39B8">
        <w:fldChar w:fldCharType="begin"/>
      </w:r>
      <w:r w:rsidR="005C39B8">
        <w:instrText xml:space="preserve"> SEQ Tabel \* ARABIC </w:instrText>
      </w:r>
      <w:r w:rsidR="005C39B8">
        <w:fldChar w:fldCharType="separate"/>
      </w:r>
      <w:r>
        <w:rPr>
          <w:noProof/>
        </w:rPr>
        <w:t>12</w:t>
      </w:r>
      <w:r w:rsidR="005C39B8">
        <w:rPr>
          <w:noProof/>
        </w:rPr>
        <w:fldChar w:fldCharType="end"/>
      </w:r>
      <w:r>
        <w:t>. Laenude võtmise ja tagasimakse muutused</w:t>
      </w:r>
    </w:p>
    <w:tbl>
      <w:tblPr>
        <w:tblW w:w="8772" w:type="dxa"/>
        <w:tblCellMar>
          <w:left w:w="70" w:type="dxa"/>
          <w:right w:w="70" w:type="dxa"/>
        </w:tblCellMar>
        <w:tblLook w:val="04A0" w:firstRow="1" w:lastRow="0" w:firstColumn="1" w:lastColumn="0" w:noHBand="0" w:noVBand="1"/>
      </w:tblPr>
      <w:tblGrid>
        <w:gridCol w:w="3051"/>
        <w:gridCol w:w="1907"/>
        <w:gridCol w:w="1907"/>
        <w:gridCol w:w="1907"/>
      </w:tblGrid>
      <w:tr w:rsidR="004F526A" w:rsidRPr="004F526A" w:rsidTr="004F526A">
        <w:trPr>
          <w:trHeight w:val="300"/>
        </w:trPr>
        <w:tc>
          <w:tcPr>
            <w:tcW w:w="3051" w:type="dxa"/>
            <w:tcBorders>
              <w:top w:val="nil"/>
              <w:left w:val="nil"/>
              <w:bottom w:val="single" w:sz="4" w:space="0" w:color="9BC2E6"/>
              <w:right w:val="nil"/>
            </w:tcBorders>
            <w:shd w:val="clear" w:color="DDEBF7" w:fill="DDEBF7"/>
            <w:noWrap/>
            <w:vAlign w:val="bottom"/>
            <w:hideMark/>
          </w:tcPr>
          <w:p w:rsidR="004F526A" w:rsidRPr="004F526A" w:rsidRDefault="004F526A" w:rsidP="004F526A">
            <w:pPr>
              <w:spacing w:after="0" w:line="240" w:lineRule="auto"/>
              <w:rPr>
                <w:rFonts w:eastAsia="Times New Roman" w:cs="Times New Roman"/>
                <w:b/>
                <w:bCs/>
                <w:color w:val="000000"/>
                <w:sz w:val="20"/>
                <w:szCs w:val="20"/>
                <w:lang w:eastAsia="et-EE"/>
              </w:rPr>
            </w:pPr>
            <w:r w:rsidRPr="004F526A">
              <w:rPr>
                <w:rFonts w:eastAsia="Times New Roman" w:cs="Times New Roman"/>
                <w:b/>
                <w:bCs/>
                <w:color w:val="000000"/>
                <w:sz w:val="20"/>
                <w:szCs w:val="20"/>
                <w:lang w:eastAsia="et-EE"/>
              </w:rPr>
              <w:t>Nimetus</w:t>
            </w:r>
          </w:p>
        </w:tc>
        <w:tc>
          <w:tcPr>
            <w:tcW w:w="1907" w:type="dxa"/>
            <w:tcBorders>
              <w:top w:val="nil"/>
              <w:left w:val="nil"/>
              <w:bottom w:val="single" w:sz="4" w:space="0" w:color="9BC2E6"/>
              <w:right w:val="nil"/>
            </w:tcBorders>
            <w:shd w:val="clear" w:color="DDEBF7" w:fill="DDEBF7"/>
            <w:noWrap/>
            <w:vAlign w:val="bottom"/>
            <w:hideMark/>
          </w:tcPr>
          <w:p w:rsidR="004F526A" w:rsidRPr="004F526A" w:rsidRDefault="00C85552" w:rsidP="004F526A">
            <w:pPr>
              <w:spacing w:after="0" w:line="240" w:lineRule="auto"/>
              <w:jc w:val="center"/>
              <w:rPr>
                <w:rFonts w:eastAsia="Times New Roman" w:cs="Times New Roman"/>
                <w:b/>
                <w:bCs/>
                <w:color w:val="000000"/>
                <w:sz w:val="20"/>
                <w:szCs w:val="20"/>
                <w:lang w:eastAsia="et-EE"/>
              </w:rPr>
            </w:pPr>
            <w:r>
              <w:rPr>
                <w:rFonts w:eastAsia="Times New Roman" w:cs="Times New Roman"/>
                <w:b/>
                <w:bCs/>
                <w:color w:val="000000"/>
                <w:sz w:val="20"/>
                <w:szCs w:val="20"/>
                <w:lang w:eastAsia="et-EE"/>
              </w:rPr>
              <w:t>Eelarve</w:t>
            </w:r>
          </w:p>
        </w:tc>
        <w:tc>
          <w:tcPr>
            <w:tcW w:w="1907" w:type="dxa"/>
            <w:tcBorders>
              <w:top w:val="nil"/>
              <w:left w:val="nil"/>
              <w:bottom w:val="single" w:sz="4" w:space="0" w:color="9BC2E6"/>
              <w:right w:val="nil"/>
            </w:tcBorders>
            <w:shd w:val="clear" w:color="DDEBF7" w:fill="DDEBF7"/>
            <w:noWrap/>
            <w:vAlign w:val="bottom"/>
            <w:hideMark/>
          </w:tcPr>
          <w:p w:rsidR="004F526A" w:rsidRPr="004F526A" w:rsidRDefault="004F526A" w:rsidP="004F526A">
            <w:pPr>
              <w:spacing w:after="0" w:line="240" w:lineRule="auto"/>
              <w:jc w:val="center"/>
              <w:rPr>
                <w:rFonts w:eastAsia="Times New Roman" w:cs="Times New Roman"/>
                <w:b/>
                <w:bCs/>
                <w:color w:val="000000"/>
                <w:sz w:val="20"/>
                <w:szCs w:val="20"/>
                <w:lang w:eastAsia="et-EE"/>
              </w:rPr>
            </w:pPr>
            <w:r w:rsidRPr="004F526A">
              <w:rPr>
                <w:rFonts w:eastAsia="Times New Roman" w:cs="Times New Roman"/>
                <w:b/>
                <w:bCs/>
                <w:color w:val="000000"/>
                <w:sz w:val="20"/>
                <w:szCs w:val="20"/>
                <w:lang w:eastAsia="et-EE"/>
              </w:rPr>
              <w:t>Muudatus</w:t>
            </w:r>
          </w:p>
        </w:tc>
        <w:tc>
          <w:tcPr>
            <w:tcW w:w="1907" w:type="dxa"/>
            <w:tcBorders>
              <w:top w:val="nil"/>
              <w:left w:val="nil"/>
              <w:bottom w:val="single" w:sz="4" w:space="0" w:color="9BC2E6"/>
              <w:right w:val="nil"/>
            </w:tcBorders>
            <w:shd w:val="clear" w:color="DDEBF7" w:fill="DDEBF7"/>
            <w:noWrap/>
            <w:vAlign w:val="bottom"/>
            <w:hideMark/>
          </w:tcPr>
          <w:p w:rsidR="004F526A" w:rsidRPr="004F526A" w:rsidRDefault="004F526A" w:rsidP="004F526A">
            <w:pPr>
              <w:spacing w:after="0" w:line="240" w:lineRule="auto"/>
              <w:jc w:val="center"/>
              <w:rPr>
                <w:rFonts w:eastAsia="Times New Roman" w:cs="Times New Roman"/>
                <w:b/>
                <w:bCs/>
                <w:color w:val="000000"/>
                <w:sz w:val="20"/>
                <w:szCs w:val="20"/>
                <w:lang w:eastAsia="et-EE"/>
              </w:rPr>
            </w:pPr>
            <w:r w:rsidRPr="004F526A">
              <w:rPr>
                <w:rFonts w:eastAsia="Times New Roman" w:cs="Times New Roman"/>
                <w:b/>
                <w:bCs/>
                <w:color w:val="000000"/>
                <w:sz w:val="20"/>
                <w:szCs w:val="20"/>
                <w:lang w:eastAsia="et-EE"/>
              </w:rPr>
              <w:t>Lisaeelarve</w:t>
            </w:r>
          </w:p>
        </w:tc>
      </w:tr>
      <w:tr w:rsidR="004F526A" w:rsidRPr="004F526A" w:rsidTr="004F526A">
        <w:trPr>
          <w:trHeight w:val="300"/>
        </w:trPr>
        <w:tc>
          <w:tcPr>
            <w:tcW w:w="3051" w:type="dxa"/>
            <w:tcBorders>
              <w:top w:val="nil"/>
              <w:left w:val="nil"/>
              <w:bottom w:val="single" w:sz="4" w:space="0" w:color="9BC2E6"/>
              <w:right w:val="nil"/>
            </w:tcBorders>
            <w:shd w:val="clear" w:color="auto" w:fill="auto"/>
            <w:noWrap/>
            <w:vAlign w:val="bottom"/>
            <w:hideMark/>
          </w:tcPr>
          <w:p w:rsidR="004F526A" w:rsidRPr="004F526A" w:rsidRDefault="004F526A" w:rsidP="004F526A">
            <w:pPr>
              <w:spacing w:after="0" w:line="240" w:lineRule="auto"/>
              <w:rPr>
                <w:rFonts w:eastAsia="Times New Roman" w:cs="Times New Roman"/>
                <w:color w:val="000000"/>
                <w:sz w:val="20"/>
                <w:szCs w:val="20"/>
                <w:lang w:eastAsia="et-EE"/>
              </w:rPr>
            </w:pPr>
            <w:r w:rsidRPr="004F526A">
              <w:rPr>
                <w:rFonts w:eastAsia="Times New Roman" w:cs="Times New Roman"/>
                <w:color w:val="000000"/>
                <w:sz w:val="20"/>
                <w:szCs w:val="20"/>
                <w:lang w:eastAsia="et-EE"/>
              </w:rPr>
              <w:t>Kohustuste võtmine (+)</w:t>
            </w:r>
          </w:p>
        </w:tc>
        <w:tc>
          <w:tcPr>
            <w:tcW w:w="1907" w:type="dxa"/>
            <w:tcBorders>
              <w:top w:val="nil"/>
              <w:left w:val="nil"/>
              <w:bottom w:val="single" w:sz="4" w:space="0" w:color="9BC2E6"/>
              <w:right w:val="nil"/>
            </w:tcBorders>
            <w:shd w:val="clear" w:color="auto" w:fill="auto"/>
            <w:noWrap/>
            <w:vAlign w:val="bottom"/>
            <w:hideMark/>
          </w:tcPr>
          <w:p w:rsidR="004F526A" w:rsidRPr="004F526A" w:rsidRDefault="004F526A" w:rsidP="004F526A">
            <w:pPr>
              <w:spacing w:after="0" w:line="240" w:lineRule="auto"/>
              <w:jc w:val="right"/>
              <w:rPr>
                <w:rFonts w:eastAsia="Times New Roman" w:cs="Times New Roman"/>
                <w:color w:val="000000"/>
                <w:sz w:val="20"/>
                <w:szCs w:val="20"/>
                <w:lang w:eastAsia="et-EE"/>
              </w:rPr>
            </w:pPr>
            <w:r w:rsidRPr="004F526A">
              <w:rPr>
                <w:rFonts w:eastAsia="Times New Roman" w:cs="Times New Roman"/>
                <w:color w:val="000000"/>
                <w:sz w:val="20"/>
                <w:szCs w:val="20"/>
                <w:lang w:eastAsia="et-EE"/>
              </w:rPr>
              <w:t>750 000 €</w:t>
            </w:r>
          </w:p>
        </w:tc>
        <w:tc>
          <w:tcPr>
            <w:tcW w:w="1907" w:type="dxa"/>
            <w:tcBorders>
              <w:top w:val="nil"/>
              <w:left w:val="nil"/>
              <w:bottom w:val="single" w:sz="4" w:space="0" w:color="9BC2E6"/>
              <w:right w:val="nil"/>
            </w:tcBorders>
            <w:shd w:val="clear" w:color="auto" w:fill="auto"/>
            <w:noWrap/>
            <w:vAlign w:val="bottom"/>
            <w:hideMark/>
          </w:tcPr>
          <w:p w:rsidR="004F526A" w:rsidRPr="004F526A" w:rsidRDefault="004F526A" w:rsidP="004F526A">
            <w:pPr>
              <w:spacing w:after="0" w:line="240" w:lineRule="auto"/>
              <w:jc w:val="right"/>
              <w:rPr>
                <w:rFonts w:eastAsia="Times New Roman" w:cs="Times New Roman"/>
                <w:color w:val="000000"/>
                <w:sz w:val="20"/>
                <w:szCs w:val="20"/>
                <w:lang w:eastAsia="et-EE"/>
              </w:rPr>
            </w:pPr>
            <w:r w:rsidRPr="004F526A">
              <w:rPr>
                <w:rFonts w:eastAsia="Times New Roman" w:cs="Times New Roman"/>
                <w:color w:val="FF0000"/>
                <w:sz w:val="20"/>
                <w:szCs w:val="20"/>
                <w:lang w:eastAsia="et-EE"/>
              </w:rPr>
              <w:t>-131 520 €</w:t>
            </w:r>
          </w:p>
        </w:tc>
        <w:tc>
          <w:tcPr>
            <w:tcW w:w="1907" w:type="dxa"/>
            <w:tcBorders>
              <w:top w:val="nil"/>
              <w:left w:val="nil"/>
              <w:bottom w:val="single" w:sz="4" w:space="0" w:color="9BC2E6"/>
              <w:right w:val="nil"/>
            </w:tcBorders>
            <w:shd w:val="clear" w:color="auto" w:fill="auto"/>
            <w:noWrap/>
            <w:vAlign w:val="bottom"/>
            <w:hideMark/>
          </w:tcPr>
          <w:p w:rsidR="004F526A" w:rsidRPr="004F526A" w:rsidRDefault="004F526A" w:rsidP="004F526A">
            <w:pPr>
              <w:spacing w:after="0" w:line="240" w:lineRule="auto"/>
              <w:jc w:val="right"/>
              <w:rPr>
                <w:rFonts w:eastAsia="Times New Roman" w:cs="Times New Roman"/>
                <w:color w:val="000000"/>
                <w:sz w:val="20"/>
                <w:szCs w:val="20"/>
                <w:lang w:eastAsia="et-EE"/>
              </w:rPr>
            </w:pPr>
            <w:r w:rsidRPr="004F526A">
              <w:rPr>
                <w:rFonts w:eastAsia="Times New Roman" w:cs="Times New Roman"/>
                <w:color w:val="000000"/>
                <w:sz w:val="20"/>
                <w:szCs w:val="20"/>
                <w:lang w:eastAsia="et-EE"/>
              </w:rPr>
              <w:t>618 480 €</w:t>
            </w:r>
          </w:p>
        </w:tc>
      </w:tr>
      <w:tr w:rsidR="004F526A" w:rsidRPr="004F526A" w:rsidTr="004F526A">
        <w:trPr>
          <w:trHeight w:val="300"/>
        </w:trPr>
        <w:tc>
          <w:tcPr>
            <w:tcW w:w="3051" w:type="dxa"/>
            <w:tcBorders>
              <w:top w:val="nil"/>
              <w:left w:val="nil"/>
              <w:bottom w:val="single" w:sz="4" w:space="0" w:color="9BC2E6"/>
              <w:right w:val="nil"/>
            </w:tcBorders>
            <w:shd w:val="clear" w:color="auto" w:fill="auto"/>
            <w:noWrap/>
            <w:vAlign w:val="bottom"/>
            <w:hideMark/>
          </w:tcPr>
          <w:p w:rsidR="004F526A" w:rsidRPr="004F526A" w:rsidRDefault="004F526A" w:rsidP="004F526A">
            <w:pPr>
              <w:spacing w:after="0" w:line="240" w:lineRule="auto"/>
              <w:rPr>
                <w:rFonts w:eastAsia="Times New Roman" w:cs="Times New Roman"/>
                <w:color w:val="000000"/>
                <w:sz w:val="20"/>
                <w:szCs w:val="20"/>
                <w:lang w:eastAsia="et-EE"/>
              </w:rPr>
            </w:pPr>
            <w:r w:rsidRPr="004F526A">
              <w:rPr>
                <w:rFonts w:eastAsia="Times New Roman" w:cs="Times New Roman"/>
                <w:color w:val="000000"/>
                <w:sz w:val="20"/>
                <w:szCs w:val="20"/>
                <w:lang w:eastAsia="et-EE"/>
              </w:rPr>
              <w:t>Kohustuste tasumine (-)</w:t>
            </w:r>
          </w:p>
        </w:tc>
        <w:tc>
          <w:tcPr>
            <w:tcW w:w="1907" w:type="dxa"/>
            <w:tcBorders>
              <w:top w:val="nil"/>
              <w:left w:val="nil"/>
              <w:bottom w:val="single" w:sz="4" w:space="0" w:color="9BC2E6"/>
              <w:right w:val="nil"/>
            </w:tcBorders>
            <w:shd w:val="clear" w:color="auto" w:fill="auto"/>
            <w:noWrap/>
            <w:vAlign w:val="bottom"/>
            <w:hideMark/>
          </w:tcPr>
          <w:p w:rsidR="004F526A" w:rsidRPr="004F526A" w:rsidRDefault="004F526A" w:rsidP="004F526A">
            <w:pPr>
              <w:spacing w:after="0" w:line="240" w:lineRule="auto"/>
              <w:jc w:val="right"/>
              <w:rPr>
                <w:rFonts w:eastAsia="Times New Roman" w:cs="Times New Roman"/>
                <w:color w:val="000000"/>
                <w:sz w:val="20"/>
                <w:szCs w:val="20"/>
                <w:lang w:eastAsia="et-EE"/>
              </w:rPr>
            </w:pPr>
            <w:r w:rsidRPr="004F526A">
              <w:rPr>
                <w:rFonts w:eastAsia="Times New Roman" w:cs="Times New Roman"/>
                <w:color w:val="FF0000"/>
                <w:sz w:val="20"/>
                <w:szCs w:val="20"/>
                <w:lang w:eastAsia="et-EE"/>
              </w:rPr>
              <w:t>-378 293 €</w:t>
            </w:r>
          </w:p>
        </w:tc>
        <w:tc>
          <w:tcPr>
            <w:tcW w:w="1907" w:type="dxa"/>
            <w:tcBorders>
              <w:top w:val="nil"/>
              <w:left w:val="nil"/>
              <w:bottom w:val="single" w:sz="4" w:space="0" w:color="9BC2E6"/>
              <w:right w:val="nil"/>
            </w:tcBorders>
            <w:shd w:val="clear" w:color="auto" w:fill="auto"/>
            <w:noWrap/>
            <w:vAlign w:val="bottom"/>
            <w:hideMark/>
          </w:tcPr>
          <w:p w:rsidR="004F526A" w:rsidRPr="004F526A" w:rsidRDefault="004F526A" w:rsidP="004F526A">
            <w:pPr>
              <w:spacing w:after="0" w:line="240" w:lineRule="auto"/>
              <w:jc w:val="right"/>
              <w:rPr>
                <w:rFonts w:eastAsia="Times New Roman" w:cs="Times New Roman"/>
                <w:color w:val="000000"/>
                <w:sz w:val="20"/>
                <w:szCs w:val="20"/>
                <w:lang w:eastAsia="et-EE"/>
              </w:rPr>
            </w:pPr>
            <w:r w:rsidRPr="004F526A">
              <w:rPr>
                <w:rFonts w:eastAsia="Times New Roman" w:cs="Times New Roman"/>
                <w:color w:val="FF0000"/>
                <w:sz w:val="20"/>
                <w:szCs w:val="20"/>
                <w:lang w:eastAsia="et-EE"/>
              </w:rPr>
              <w:t>-122 974 €</w:t>
            </w:r>
          </w:p>
        </w:tc>
        <w:tc>
          <w:tcPr>
            <w:tcW w:w="1907" w:type="dxa"/>
            <w:tcBorders>
              <w:top w:val="nil"/>
              <w:left w:val="nil"/>
              <w:bottom w:val="single" w:sz="4" w:space="0" w:color="9BC2E6"/>
              <w:right w:val="nil"/>
            </w:tcBorders>
            <w:shd w:val="clear" w:color="auto" w:fill="auto"/>
            <w:noWrap/>
            <w:vAlign w:val="bottom"/>
            <w:hideMark/>
          </w:tcPr>
          <w:p w:rsidR="004F526A" w:rsidRPr="004F526A" w:rsidRDefault="004F526A" w:rsidP="004F526A">
            <w:pPr>
              <w:spacing w:after="0" w:line="240" w:lineRule="auto"/>
              <w:jc w:val="right"/>
              <w:rPr>
                <w:rFonts w:eastAsia="Times New Roman" w:cs="Times New Roman"/>
                <w:color w:val="000000"/>
                <w:sz w:val="20"/>
                <w:szCs w:val="20"/>
                <w:lang w:eastAsia="et-EE"/>
              </w:rPr>
            </w:pPr>
            <w:r w:rsidRPr="004F526A">
              <w:rPr>
                <w:rFonts w:eastAsia="Times New Roman" w:cs="Times New Roman"/>
                <w:color w:val="FF0000"/>
                <w:sz w:val="20"/>
                <w:szCs w:val="20"/>
                <w:lang w:eastAsia="et-EE"/>
              </w:rPr>
              <w:t>-501 267 €</w:t>
            </w:r>
          </w:p>
        </w:tc>
      </w:tr>
      <w:tr w:rsidR="004F526A" w:rsidRPr="004F526A" w:rsidTr="004F526A">
        <w:trPr>
          <w:trHeight w:val="300"/>
        </w:trPr>
        <w:tc>
          <w:tcPr>
            <w:tcW w:w="3051" w:type="dxa"/>
            <w:tcBorders>
              <w:top w:val="nil"/>
              <w:left w:val="nil"/>
              <w:bottom w:val="single" w:sz="4" w:space="0" w:color="9BC2E6"/>
              <w:right w:val="nil"/>
            </w:tcBorders>
            <w:shd w:val="clear" w:color="auto" w:fill="auto"/>
            <w:noWrap/>
            <w:vAlign w:val="bottom"/>
            <w:hideMark/>
          </w:tcPr>
          <w:p w:rsidR="004F526A" w:rsidRPr="004F526A" w:rsidRDefault="004F526A" w:rsidP="004F526A">
            <w:pPr>
              <w:spacing w:after="0" w:line="240" w:lineRule="auto"/>
              <w:rPr>
                <w:rFonts w:eastAsia="Times New Roman" w:cs="Times New Roman"/>
                <w:b/>
                <w:bCs/>
                <w:color w:val="000000"/>
                <w:sz w:val="20"/>
                <w:szCs w:val="20"/>
                <w:lang w:eastAsia="et-EE"/>
              </w:rPr>
            </w:pPr>
            <w:r w:rsidRPr="004F526A">
              <w:rPr>
                <w:rFonts w:eastAsia="Times New Roman" w:cs="Times New Roman"/>
                <w:b/>
                <w:bCs/>
                <w:color w:val="000000"/>
                <w:sz w:val="20"/>
                <w:szCs w:val="20"/>
                <w:lang w:eastAsia="et-EE"/>
              </w:rPr>
              <w:t>Kokku</w:t>
            </w:r>
          </w:p>
        </w:tc>
        <w:tc>
          <w:tcPr>
            <w:tcW w:w="1907" w:type="dxa"/>
            <w:tcBorders>
              <w:top w:val="nil"/>
              <w:left w:val="nil"/>
              <w:bottom w:val="single" w:sz="4" w:space="0" w:color="9BC2E6"/>
              <w:right w:val="nil"/>
            </w:tcBorders>
            <w:shd w:val="clear" w:color="auto" w:fill="auto"/>
            <w:noWrap/>
            <w:vAlign w:val="bottom"/>
            <w:hideMark/>
          </w:tcPr>
          <w:p w:rsidR="004F526A" w:rsidRPr="004F526A" w:rsidRDefault="004F526A" w:rsidP="004F526A">
            <w:pPr>
              <w:spacing w:after="0" w:line="240" w:lineRule="auto"/>
              <w:jc w:val="right"/>
              <w:rPr>
                <w:rFonts w:eastAsia="Times New Roman" w:cs="Times New Roman"/>
                <w:b/>
                <w:bCs/>
                <w:color w:val="000000"/>
                <w:sz w:val="20"/>
                <w:szCs w:val="20"/>
                <w:lang w:eastAsia="et-EE"/>
              </w:rPr>
            </w:pPr>
            <w:r w:rsidRPr="004F526A">
              <w:rPr>
                <w:rFonts w:eastAsia="Times New Roman" w:cs="Times New Roman"/>
                <w:b/>
                <w:bCs/>
                <w:color w:val="000000"/>
                <w:sz w:val="20"/>
                <w:szCs w:val="20"/>
                <w:lang w:eastAsia="et-EE"/>
              </w:rPr>
              <w:t>371 707 €</w:t>
            </w:r>
          </w:p>
        </w:tc>
        <w:tc>
          <w:tcPr>
            <w:tcW w:w="1907" w:type="dxa"/>
            <w:tcBorders>
              <w:top w:val="nil"/>
              <w:left w:val="nil"/>
              <w:bottom w:val="single" w:sz="4" w:space="0" w:color="9BC2E6"/>
              <w:right w:val="nil"/>
            </w:tcBorders>
            <w:shd w:val="clear" w:color="auto" w:fill="auto"/>
            <w:noWrap/>
            <w:vAlign w:val="bottom"/>
            <w:hideMark/>
          </w:tcPr>
          <w:p w:rsidR="004F526A" w:rsidRPr="004F526A" w:rsidRDefault="004F526A" w:rsidP="004F526A">
            <w:pPr>
              <w:spacing w:after="0" w:line="240" w:lineRule="auto"/>
              <w:jc w:val="right"/>
              <w:rPr>
                <w:rFonts w:eastAsia="Times New Roman" w:cs="Times New Roman"/>
                <w:b/>
                <w:bCs/>
                <w:color w:val="000000"/>
                <w:sz w:val="20"/>
                <w:szCs w:val="20"/>
                <w:lang w:eastAsia="et-EE"/>
              </w:rPr>
            </w:pPr>
            <w:r w:rsidRPr="004F526A">
              <w:rPr>
                <w:rFonts w:eastAsia="Times New Roman" w:cs="Times New Roman"/>
                <w:b/>
                <w:bCs/>
                <w:color w:val="FF0000"/>
                <w:sz w:val="20"/>
                <w:szCs w:val="20"/>
                <w:lang w:eastAsia="et-EE"/>
              </w:rPr>
              <w:t>-254 494 €</w:t>
            </w:r>
          </w:p>
        </w:tc>
        <w:tc>
          <w:tcPr>
            <w:tcW w:w="1907" w:type="dxa"/>
            <w:tcBorders>
              <w:top w:val="nil"/>
              <w:left w:val="nil"/>
              <w:bottom w:val="single" w:sz="4" w:space="0" w:color="9BC2E6"/>
              <w:right w:val="nil"/>
            </w:tcBorders>
            <w:shd w:val="clear" w:color="auto" w:fill="auto"/>
            <w:noWrap/>
            <w:vAlign w:val="bottom"/>
            <w:hideMark/>
          </w:tcPr>
          <w:p w:rsidR="004F526A" w:rsidRPr="004F526A" w:rsidRDefault="004F526A" w:rsidP="004F526A">
            <w:pPr>
              <w:spacing w:after="0" w:line="240" w:lineRule="auto"/>
              <w:jc w:val="right"/>
              <w:rPr>
                <w:rFonts w:eastAsia="Times New Roman" w:cs="Times New Roman"/>
                <w:b/>
                <w:bCs/>
                <w:color w:val="000000"/>
                <w:sz w:val="20"/>
                <w:szCs w:val="20"/>
                <w:lang w:eastAsia="et-EE"/>
              </w:rPr>
            </w:pPr>
            <w:r w:rsidRPr="004F526A">
              <w:rPr>
                <w:rFonts w:eastAsia="Times New Roman" w:cs="Times New Roman"/>
                <w:b/>
                <w:bCs/>
                <w:color w:val="000000"/>
                <w:sz w:val="20"/>
                <w:szCs w:val="20"/>
                <w:lang w:eastAsia="et-EE"/>
              </w:rPr>
              <w:t>117 213 €</w:t>
            </w:r>
          </w:p>
        </w:tc>
      </w:tr>
    </w:tbl>
    <w:p w:rsidR="004F526A" w:rsidRDefault="004F526A" w:rsidP="003C5F48"/>
    <w:p w:rsidR="00C62453" w:rsidRDefault="00C62453" w:rsidP="003C5F48"/>
    <w:p w:rsidR="00441D72" w:rsidRDefault="00441D72" w:rsidP="00C62453">
      <w:pPr>
        <w:pStyle w:val="Pealkiri2"/>
      </w:pPr>
      <w:bookmarkStart w:id="6" w:name="_Toc526338087"/>
      <w:r>
        <w:lastRenderedPageBreak/>
        <w:t>Raha muutus ja muu oluline info</w:t>
      </w:r>
      <w:bookmarkEnd w:id="6"/>
    </w:p>
    <w:p w:rsidR="00441D72" w:rsidRDefault="00441D72" w:rsidP="00441D72"/>
    <w:p w:rsidR="00441D72" w:rsidRDefault="00441D72" w:rsidP="00441D72">
      <w:r>
        <w:t>Lisaeelarve tulemusel suureneb likviidsete varade jääk aasta lõpus 432 952 euro võrra ning väheneb planeeritud võlakohustuste maht 254 494 euro võrra.</w:t>
      </w:r>
    </w:p>
    <w:p w:rsidR="00441D72" w:rsidRDefault="00441D72" w:rsidP="00441D72">
      <w:pPr>
        <w:pStyle w:val="Pealdis"/>
        <w:keepNext/>
      </w:pPr>
      <w:r>
        <w:t xml:space="preserve">Tabel </w:t>
      </w:r>
      <w:r w:rsidR="005C39B8">
        <w:fldChar w:fldCharType="begin"/>
      </w:r>
      <w:r w:rsidR="005C39B8">
        <w:instrText xml:space="preserve"> SEQ Tabel \* ARABIC </w:instrText>
      </w:r>
      <w:r w:rsidR="005C39B8">
        <w:fldChar w:fldCharType="separate"/>
      </w:r>
      <w:r>
        <w:rPr>
          <w:noProof/>
        </w:rPr>
        <w:t>13</w:t>
      </w:r>
      <w:r w:rsidR="005C39B8">
        <w:rPr>
          <w:noProof/>
        </w:rPr>
        <w:fldChar w:fldCharType="end"/>
      </w:r>
      <w:r>
        <w:t>. Raha muutus ja muu oluline info</w:t>
      </w:r>
    </w:p>
    <w:tbl>
      <w:tblPr>
        <w:tblW w:w="8847" w:type="dxa"/>
        <w:tblCellMar>
          <w:left w:w="70" w:type="dxa"/>
          <w:right w:w="70" w:type="dxa"/>
        </w:tblCellMar>
        <w:tblLook w:val="04A0" w:firstRow="1" w:lastRow="0" w:firstColumn="1" w:lastColumn="0" w:noHBand="0" w:noVBand="1"/>
      </w:tblPr>
      <w:tblGrid>
        <w:gridCol w:w="3078"/>
        <w:gridCol w:w="1923"/>
        <w:gridCol w:w="1923"/>
        <w:gridCol w:w="1923"/>
      </w:tblGrid>
      <w:tr w:rsidR="00441D72" w:rsidRPr="00441D72" w:rsidTr="00441D72">
        <w:trPr>
          <w:trHeight w:val="295"/>
        </w:trPr>
        <w:tc>
          <w:tcPr>
            <w:tcW w:w="3078" w:type="dxa"/>
            <w:tcBorders>
              <w:top w:val="nil"/>
              <w:left w:val="nil"/>
              <w:bottom w:val="single" w:sz="4" w:space="0" w:color="9BC2E6"/>
              <w:right w:val="nil"/>
            </w:tcBorders>
            <w:shd w:val="clear" w:color="DDEBF7" w:fill="DDEBF7"/>
            <w:noWrap/>
            <w:vAlign w:val="bottom"/>
            <w:hideMark/>
          </w:tcPr>
          <w:p w:rsidR="00441D72" w:rsidRPr="00441D72" w:rsidRDefault="00441D72" w:rsidP="00441D72">
            <w:pPr>
              <w:spacing w:after="0" w:line="240" w:lineRule="auto"/>
              <w:rPr>
                <w:rFonts w:eastAsia="Times New Roman" w:cs="Times New Roman"/>
                <w:b/>
                <w:bCs/>
                <w:color w:val="000000"/>
                <w:sz w:val="20"/>
                <w:szCs w:val="20"/>
                <w:lang w:eastAsia="et-EE"/>
              </w:rPr>
            </w:pPr>
            <w:r w:rsidRPr="00441D72">
              <w:rPr>
                <w:rFonts w:eastAsia="Times New Roman" w:cs="Times New Roman"/>
                <w:b/>
                <w:bCs/>
                <w:color w:val="000000"/>
                <w:sz w:val="20"/>
                <w:szCs w:val="20"/>
                <w:lang w:eastAsia="et-EE"/>
              </w:rPr>
              <w:t>Nimetus</w:t>
            </w:r>
          </w:p>
        </w:tc>
        <w:tc>
          <w:tcPr>
            <w:tcW w:w="1923" w:type="dxa"/>
            <w:tcBorders>
              <w:top w:val="nil"/>
              <w:left w:val="nil"/>
              <w:bottom w:val="single" w:sz="4" w:space="0" w:color="9BC2E6"/>
              <w:right w:val="nil"/>
            </w:tcBorders>
            <w:shd w:val="clear" w:color="DDEBF7" w:fill="DDEBF7"/>
            <w:noWrap/>
            <w:vAlign w:val="bottom"/>
            <w:hideMark/>
          </w:tcPr>
          <w:p w:rsidR="00441D72" w:rsidRPr="00441D72" w:rsidRDefault="00C85552" w:rsidP="00441D72">
            <w:pPr>
              <w:spacing w:after="0" w:line="240" w:lineRule="auto"/>
              <w:jc w:val="center"/>
              <w:rPr>
                <w:rFonts w:eastAsia="Times New Roman" w:cs="Times New Roman"/>
                <w:b/>
                <w:bCs/>
                <w:color w:val="000000"/>
                <w:sz w:val="20"/>
                <w:szCs w:val="20"/>
                <w:lang w:eastAsia="et-EE"/>
              </w:rPr>
            </w:pPr>
            <w:r>
              <w:rPr>
                <w:rFonts w:eastAsia="Times New Roman" w:cs="Times New Roman"/>
                <w:b/>
                <w:bCs/>
                <w:color w:val="000000"/>
                <w:sz w:val="20"/>
                <w:szCs w:val="20"/>
                <w:lang w:eastAsia="et-EE"/>
              </w:rPr>
              <w:t>Eelarve</w:t>
            </w:r>
          </w:p>
        </w:tc>
        <w:tc>
          <w:tcPr>
            <w:tcW w:w="1923" w:type="dxa"/>
            <w:tcBorders>
              <w:top w:val="nil"/>
              <w:left w:val="nil"/>
              <w:bottom w:val="single" w:sz="4" w:space="0" w:color="9BC2E6"/>
              <w:right w:val="nil"/>
            </w:tcBorders>
            <w:shd w:val="clear" w:color="DDEBF7" w:fill="DDEBF7"/>
            <w:noWrap/>
            <w:vAlign w:val="bottom"/>
            <w:hideMark/>
          </w:tcPr>
          <w:p w:rsidR="00441D72" w:rsidRPr="00441D72" w:rsidRDefault="00441D72" w:rsidP="00441D72">
            <w:pPr>
              <w:spacing w:after="0" w:line="240" w:lineRule="auto"/>
              <w:jc w:val="center"/>
              <w:rPr>
                <w:rFonts w:eastAsia="Times New Roman" w:cs="Times New Roman"/>
                <w:b/>
                <w:bCs/>
                <w:color w:val="000000"/>
                <w:sz w:val="20"/>
                <w:szCs w:val="20"/>
                <w:lang w:eastAsia="et-EE"/>
              </w:rPr>
            </w:pPr>
            <w:r w:rsidRPr="00441D72">
              <w:rPr>
                <w:rFonts w:eastAsia="Times New Roman" w:cs="Times New Roman"/>
                <w:b/>
                <w:bCs/>
                <w:color w:val="000000"/>
                <w:sz w:val="20"/>
                <w:szCs w:val="20"/>
                <w:lang w:eastAsia="et-EE"/>
              </w:rPr>
              <w:t>Muudatus</w:t>
            </w:r>
          </w:p>
        </w:tc>
        <w:tc>
          <w:tcPr>
            <w:tcW w:w="1923" w:type="dxa"/>
            <w:tcBorders>
              <w:top w:val="nil"/>
              <w:left w:val="nil"/>
              <w:bottom w:val="single" w:sz="4" w:space="0" w:color="9BC2E6"/>
              <w:right w:val="nil"/>
            </w:tcBorders>
            <w:shd w:val="clear" w:color="DDEBF7" w:fill="DDEBF7"/>
            <w:noWrap/>
            <w:vAlign w:val="bottom"/>
            <w:hideMark/>
          </w:tcPr>
          <w:p w:rsidR="00441D72" w:rsidRPr="00441D72" w:rsidRDefault="00441D72" w:rsidP="00441D72">
            <w:pPr>
              <w:spacing w:after="0" w:line="240" w:lineRule="auto"/>
              <w:jc w:val="center"/>
              <w:rPr>
                <w:rFonts w:eastAsia="Times New Roman" w:cs="Times New Roman"/>
                <w:b/>
                <w:bCs/>
                <w:color w:val="000000"/>
                <w:sz w:val="20"/>
                <w:szCs w:val="20"/>
                <w:lang w:eastAsia="et-EE"/>
              </w:rPr>
            </w:pPr>
            <w:r w:rsidRPr="00441D72">
              <w:rPr>
                <w:rFonts w:eastAsia="Times New Roman" w:cs="Times New Roman"/>
                <w:b/>
                <w:bCs/>
                <w:color w:val="000000"/>
                <w:sz w:val="20"/>
                <w:szCs w:val="20"/>
                <w:lang w:eastAsia="et-EE"/>
              </w:rPr>
              <w:t>Lisaeelarve</w:t>
            </w:r>
          </w:p>
        </w:tc>
      </w:tr>
      <w:tr w:rsidR="00441D72" w:rsidRPr="00441D72" w:rsidTr="00441D72">
        <w:trPr>
          <w:trHeight w:val="309"/>
        </w:trPr>
        <w:tc>
          <w:tcPr>
            <w:tcW w:w="3078" w:type="dxa"/>
            <w:tcBorders>
              <w:top w:val="single" w:sz="12" w:space="0" w:color="000000"/>
              <w:left w:val="nil"/>
              <w:bottom w:val="single" w:sz="12" w:space="0" w:color="000000"/>
              <w:right w:val="nil"/>
            </w:tcBorders>
            <w:shd w:val="clear" w:color="000000" w:fill="FFFFFF"/>
            <w:vAlign w:val="center"/>
            <w:hideMark/>
          </w:tcPr>
          <w:p w:rsidR="00441D72" w:rsidRPr="00441D72" w:rsidRDefault="00441D72" w:rsidP="00441D72">
            <w:pPr>
              <w:spacing w:after="0" w:line="240" w:lineRule="auto"/>
              <w:rPr>
                <w:rFonts w:eastAsia="Times New Roman" w:cs="Times New Roman"/>
                <w:b/>
                <w:bCs/>
                <w:color w:val="000000"/>
                <w:sz w:val="20"/>
                <w:szCs w:val="20"/>
                <w:lang w:eastAsia="et-EE"/>
              </w:rPr>
            </w:pPr>
            <w:r w:rsidRPr="00441D72">
              <w:rPr>
                <w:rFonts w:eastAsia="Times New Roman" w:cs="Times New Roman"/>
                <w:b/>
                <w:bCs/>
                <w:color w:val="000000"/>
                <w:sz w:val="20"/>
                <w:szCs w:val="20"/>
                <w:lang w:eastAsia="et-EE"/>
              </w:rPr>
              <w:t>Aasta alguse seisuga</w:t>
            </w:r>
          </w:p>
        </w:tc>
        <w:tc>
          <w:tcPr>
            <w:tcW w:w="1923" w:type="dxa"/>
            <w:tcBorders>
              <w:top w:val="single" w:sz="12" w:space="0" w:color="000000"/>
              <w:left w:val="nil"/>
              <w:bottom w:val="single" w:sz="12" w:space="0" w:color="000000"/>
              <w:right w:val="nil"/>
            </w:tcBorders>
            <w:shd w:val="clear" w:color="000000" w:fill="FFFFFF"/>
            <w:vAlign w:val="center"/>
            <w:hideMark/>
          </w:tcPr>
          <w:p w:rsidR="00441D72" w:rsidRPr="00441D72" w:rsidRDefault="00441D72" w:rsidP="00441D72">
            <w:pPr>
              <w:spacing w:after="0" w:line="240" w:lineRule="auto"/>
              <w:jc w:val="right"/>
              <w:rPr>
                <w:rFonts w:eastAsia="Times New Roman" w:cs="Times New Roman"/>
                <w:b/>
                <w:bCs/>
                <w:color w:val="000000"/>
                <w:sz w:val="20"/>
                <w:szCs w:val="20"/>
                <w:lang w:eastAsia="et-EE"/>
              </w:rPr>
            </w:pPr>
            <w:r w:rsidRPr="00441D72">
              <w:rPr>
                <w:rFonts w:eastAsia="Times New Roman" w:cs="Times New Roman"/>
                <w:b/>
                <w:bCs/>
                <w:color w:val="000000"/>
                <w:sz w:val="20"/>
                <w:szCs w:val="20"/>
                <w:lang w:eastAsia="et-EE"/>
              </w:rPr>
              <w:t> </w:t>
            </w:r>
          </w:p>
        </w:tc>
        <w:tc>
          <w:tcPr>
            <w:tcW w:w="1923" w:type="dxa"/>
            <w:tcBorders>
              <w:top w:val="single" w:sz="12" w:space="0" w:color="000000"/>
              <w:left w:val="nil"/>
              <w:bottom w:val="single" w:sz="12" w:space="0" w:color="000000"/>
              <w:right w:val="nil"/>
            </w:tcBorders>
            <w:shd w:val="clear" w:color="000000" w:fill="FFFFFF"/>
            <w:vAlign w:val="center"/>
            <w:hideMark/>
          </w:tcPr>
          <w:p w:rsidR="00441D72" w:rsidRPr="00441D72" w:rsidRDefault="00441D72" w:rsidP="00441D72">
            <w:pPr>
              <w:spacing w:after="0" w:line="240" w:lineRule="auto"/>
              <w:jc w:val="right"/>
              <w:rPr>
                <w:rFonts w:eastAsia="Times New Roman" w:cs="Times New Roman"/>
                <w:b/>
                <w:bCs/>
                <w:color w:val="000000"/>
                <w:sz w:val="20"/>
                <w:szCs w:val="20"/>
                <w:lang w:eastAsia="et-EE"/>
              </w:rPr>
            </w:pPr>
            <w:r w:rsidRPr="00441D72">
              <w:rPr>
                <w:rFonts w:eastAsia="Times New Roman" w:cs="Times New Roman"/>
                <w:b/>
                <w:bCs/>
                <w:color w:val="000000"/>
                <w:sz w:val="20"/>
                <w:szCs w:val="20"/>
                <w:lang w:eastAsia="et-EE"/>
              </w:rPr>
              <w:t> </w:t>
            </w:r>
          </w:p>
        </w:tc>
        <w:tc>
          <w:tcPr>
            <w:tcW w:w="1923" w:type="dxa"/>
            <w:tcBorders>
              <w:top w:val="single" w:sz="12" w:space="0" w:color="000000"/>
              <w:left w:val="nil"/>
              <w:bottom w:val="single" w:sz="12" w:space="0" w:color="000000"/>
              <w:right w:val="nil"/>
            </w:tcBorders>
            <w:shd w:val="clear" w:color="000000" w:fill="FFFFFF"/>
            <w:vAlign w:val="center"/>
            <w:hideMark/>
          </w:tcPr>
          <w:p w:rsidR="00441D72" w:rsidRPr="00441D72" w:rsidRDefault="00441D72" w:rsidP="00441D72">
            <w:pPr>
              <w:spacing w:after="0" w:line="240" w:lineRule="auto"/>
              <w:jc w:val="right"/>
              <w:rPr>
                <w:rFonts w:eastAsia="Times New Roman" w:cs="Times New Roman"/>
                <w:b/>
                <w:bCs/>
                <w:color w:val="000000"/>
                <w:sz w:val="20"/>
                <w:szCs w:val="20"/>
                <w:lang w:eastAsia="et-EE"/>
              </w:rPr>
            </w:pPr>
            <w:r w:rsidRPr="00441D72">
              <w:rPr>
                <w:rFonts w:eastAsia="Times New Roman" w:cs="Times New Roman"/>
                <w:b/>
                <w:bCs/>
                <w:color w:val="000000"/>
                <w:sz w:val="20"/>
                <w:szCs w:val="20"/>
                <w:lang w:eastAsia="et-EE"/>
              </w:rPr>
              <w:t> </w:t>
            </w:r>
          </w:p>
        </w:tc>
      </w:tr>
      <w:tr w:rsidR="00441D72" w:rsidRPr="00441D72" w:rsidTr="00441D72">
        <w:trPr>
          <w:trHeight w:val="295"/>
        </w:trPr>
        <w:tc>
          <w:tcPr>
            <w:tcW w:w="3078" w:type="dxa"/>
            <w:tcBorders>
              <w:top w:val="nil"/>
              <w:left w:val="nil"/>
              <w:bottom w:val="single" w:sz="4" w:space="0" w:color="9BC2E6"/>
              <w:right w:val="nil"/>
            </w:tcBorders>
            <w:shd w:val="clear" w:color="auto" w:fill="auto"/>
            <w:noWrap/>
            <w:vAlign w:val="bottom"/>
            <w:hideMark/>
          </w:tcPr>
          <w:p w:rsidR="00441D72" w:rsidRPr="00441D72" w:rsidRDefault="00441D72" w:rsidP="00441D72">
            <w:pPr>
              <w:spacing w:after="0" w:line="240" w:lineRule="auto"/>
              <w:rPr>
                <w:rFonts w:eastAsia="Times New Roman" w:cs="Times New Roman"/>
                <w:color w:val="000000"/>
                <w:sz w:val="20"/>
                <w:szCs w:val="20"/>
                <w:lang w:eastAsia="et-EE"/>
              </w:rPr>
            </w:pPr>
            <w:r w:rsidRPr="00441D72">
              <w:rPr>
                <w:rFonts w:eastAsia="Times New Roman" w:cs="Times New Roman"/>
                <w:color w:val="000000"/>
                <w:sz w:val="20"/>
                <w:szCs w:val="20"/>
                <w:lang w:eastAsia="et-EE"/>
              </w:rPr>
              <w:t>Võlakohustused</w:t>
            </w:r>
          </w:p>
        </w:tc>
        <w:tc>
          <w:tcPr>
            <w:tcW w:w="1923" w:type="dxa"/>
            <w:tcBorders>
              <w:top w:val="nil"/>
              <w:left w:val="nil"/>
              <w:bottom w:val="single" w:sz="4" w:space="0" w:color="9BC2E6"/>
              <w:right w:val="nil"/>
            </w:tcBorders>
            <w:shd w:val="clear" w:color="auto" w:fill="auto"/>
            <w:noWrap/>
            <w:vAlign w:val="bottom"/>
            <w:hideMark/>
          </w:tcPr>
          <w:p w:rsidR="00441D72" w:rsidRPr="00441D72" w:rsidRDefault="00441D72" w:rsidP="00441D72">
            <w:pPr>
              <w:spacing w:after="0" w:line="240" w:lineRule="auto"/>
              <w:jc w:val="right"/>
              <w:rPr>
                <w:rFonts w:eastAsia="Times New Roman" w:cs="Times New Roman"/>
                <w:color w:val="000000"/>
                <w:sz w:val="20"/>
                <w:szCs w:val="20"/>
                <w:lang w:eastAsia="et-EE"/>
              </w:rPr>
            </w:pPr>
            <w:r w:rsidRPr="00441D72">
              <w:rPr>
                <w:rFonts w:eastAsia="Times New Roman" w:cs="Times New Roman"/>
                <w:color w:val="000000"/>
                <w:sz w:val="20"/>
                <w:szCs w:val="20"/>
                <w:lang w:eastAsia="et-EE"/>
              </w:rPr>
              <w:t>3 090 122 €</w:t>
            </w:r>
          </w:p>
        </w:tc>
        <w:tc>
          <w:tcPr>
            <w:tcW w:w="1923" w:type="dxa"/>
            <w:tcBorders>
              <w:top w:val="nil"/>
              <w:left w:val="nil"/>
              <w:bottom w:val="single" w:sz="4" w:space="0" w:color="9BC2E6"/>
              <w:right w:val="nil"/>
            </w:tcBorders>
            <w:shd w:val="clear" w:color="auto" w:fill="auto"/>
            <w:noWrap/>
            <w:vAlign w:val="bottom"/>
            <w:hideMark/>
          </w:tcPr>
          <w:p w:rsidR="00441D72" w:rsidRPr="00441D72" w:rsidRDefault="00441D72" w:rsidP="00441D72">
            <w:pPr>
              <w:spacing w:after="0" w:line="240" w:lineRule="auto"/>
              <w:jc w:val="right"/>
              <w:rPr>
                <w:rFonts w:eastAsia="Times New Roman" w:cs="Times New Roman"/>
                <w:color w:val="000000"/>
                <w:sz w:val="20"/>
                <w:szCs w:val="20"/>
                <w:lang w:eastAsia="et-EE"/>
              </w:rPr>
            </w:pPr>
            <w:r w:rsidRPr="00441D72">
              <w:rPr>
                <w:rFonts w:eastAsia="Times New Roman" w:cs="Times New Roman"/>
                <w:color w:val="000000"/>
                <w:sz w:val="20"/>
                <w:szCs w:val="20"/>
                <w:lang w:eastAsia="et-EE"/>
              </w:rPr>
              <w:t> </w:t>
            </w:r>
          </w:p>
        </w:tc>
        <w:tc>
          <w:tcPr>
            <w:tcW w:w="1923" w:type="dxa"/>
            <w:tcBorders>
              <w:top w:val="nil"/>
              <w:left w:val="nil"/>
              <w:bottom w:val="single" w:sz="4" w:space="0" w:color="9BC2E6"/>
              <w:right w:val="nil"/>
            </w:tcBorders>
            <w:shd w:val="clear" w:color="auto" w:fill="auto"/>
            <w:noWrap/>
            <w:vAlign w:val="bottom"/>
            <w:hideMark/>
          </w:tcPr>
          <w:p w:rsidR="00441D72" w:rsidRPr="00441D72" w:rsidRDefault="00441D72" w:rsidP="00441D72">
            <w:pPr>
              <w:spacing w:after="0" w:line="240" w:lineRule="auto"/>
              <w:jc w:val="right"/>
              <w:rPr>
                <w:rFonts w:eastAsia="Times New Roman" w:cs="Times New Roman"/>
                <w:color w:val="000000"/>
                <w:sz w:val="20"/>
                <w:szCs w:val="20"/>
                <w:lang w:eastAsia="et-EE"/>
              </w:rPr>
            </w:pPr>
            <w:r w:rsidRPr="00441D72">
              <w:rPr>
                <w:rFonts w:eastAsia="Times New Roman" w:cs="Times New Roman"/>
                <w:color w:val="000000"/>
                <w:sz w:val="20"/>
                <w:szCs w:val="20"/>
                <w:lang w:eastAsia="et-EE"/>
              </w:rPr>
              <w:t>3 090 122 €</w:t>
            </w:r>
          </w:p>
        </w:tc>
      </w:tr>
      <w:tr w:rsidR="00441D72" w:rsidRPr="00441D72" w:rsidTr="00441D72">
        <w:trPr>
          <w:trHeight w:val="295"/>
        </w:trPr>
        <w:tc>
          <w:tcPr>
            <w:tcW w:w="3078" w:type="dxa"/>
            <w:tcBorders>
              <w:top w:val="nil"/>
              <w:left w:val="nil"/>
              <w:bottom w:val="single" w:sz="4" w:space="0" w:color="9BC2E6"/>
              <w:right w:val="nil"/>
            </w:tcBorders>
            <w:shd w:val="clear" w:color="auto" w:fill="auto"/>
            <w:noWrap/>
            <w:vAlign w:val="bottom"/>
            <w:hideMark/>
          </w:tcPr>
          <w:p w:rsidR="00441D72" w:rsidRPr="00441D72" w:rsidRDefault="00441D72" w:rsidP="00441D72">
            <w:pPr>
              <w:spacing w:after="0" w:line="240" w:lineRule="auto"/>
              <w:rPr>
                <w:rFonts w:eastAsia="Times New Roman" w:cs="Times New Roman"/>
                <w:color w:val="000000"/>
                <w:sz w:val="20"/>
                <w:szCs w:val="20"/>
                <w:lang w:eastAsia="et-EE"/>
              </w:rPr>
            </w:pPr>
            <w:r w:rsidRPr="00441D72">
              <w:rPr>
                <w:rFonts w:eastAsia="Times New Roman" w:cs="Times New Roman"/>
                <w:color w:val="000000"/>
                <w:sz w:val="20"/>
                <w:szCs w:val="20"/>
                <w:lang w:eastAsia="et-EE"/>
              </w:rPr>
              <w:t>Likviidsed varad</w:t>
            </w:r>
          </w:p>
        </w:tc>
        <w:tc>
          <w:tcPr>
            <w:tcW w:w="1923" w:type="dxa"/>
            <w:tcBorders>
              <w:top w:val="nil"/>
              <w:left w:val="nil"/>
              <w:bottom w:val="single" w:sz="4" w:space="0" w:color="9BC2E6"/>
              <w:right w:val="nil"/>
            </w:tcBorders>
            <w:shd w:val="clear" w:color="auto" w:fill="auto"/>
            <w:noWrap/>
            <w:vAlign w:val="bottom"/>
            <w:hideMark/>
          </w:tcPr>
          <w:p w:rsidR="00441D72" w:rsidRPr="00441D72" w:rsidRDefault="00441D72" w:rsidP="00441D72">
            <w:pPr>
              <w:spacing w:after="0" w:line="240" w:lineRule="auto"/>
              <w:jc w:val="right"/>
              <w:rPr>
                <w:rFonts w:eastAsia="Times New Roman" w:cs="Times New Roman"/>
                <w:color w:val="000000"/>
                <w:sz w:val="20"/>
                <w:szCs w:val="20"/>
                <w:lang w:eastAsia="et-EE"/>
              </w:rPr>
            </w:pPr>
            <w:r w:rsidRPr="00441D72">
              <w:rPr>
                <w:rFonts w:eastAsia="Times New Roman" w:cs="Times New Roman"/>
                <w:color w:val="000000"/>
                <w:sz w:val="20"/>
                <w:szCs w:val="20"/>
                <w:lang w:eastAsia="et-EE"/>
              </w:rPr>
              <w:t>799 390 €</w:t>
            </w:r>
          </w:p>
        </w:tc>
        <w:tc>
          <w:tcPr>
            <w:tcW w:w="1923" w:type="dxa"/>
            <w:tcBorders>
              <w:top w:val="nil"/>
              <w:left w:val="nil"/>
              <w:bottom w:val="single" w:sz="4" w:space="0" w:color="9BC2E6"/>
              <w:right w:val="nil"/>
            </w:tcBorders>
            <w:shd w:val="clear" w:color="auto" w:fill="auto"/>
            <w:noWrap/>
            <w:vAlign w:val="bottom"/>
            <w:hideMark/>
          </w:tcPr>
          <w:p w:rsidR="00441D72" w:rsidRPr="00441D72" w:rsidRDefault="00441D72" w:rsidP="00441D72">
            <w:pPr>
              <w:spacing w:after="0" w:line="240" w:lineRule="auto"/>
              <w:jc w:val="right"/>
              <w:rPr>
                <w:rFonts w:eastAsia="Times New Roman" w:cs="Times New Roman"/>
                <w:color w:val="000000"/>
                <w:sz w:val="20"/>
                <w:szCs w:val="20"/>
                <w:lang w:eastAsia="et-EE"/>
              </w:rPr>
            </w:pPr>
            <w:r w:rsidRPr="00441D72">
              <w:rPr>
                <w:rFonts w:eastAsia="Times New Roman" w:cs="Times New Roman"/>
                <w:color w:val="000000"/>
                <w:sz w:val="20"/>
                <w:szCs w:val="20"/>
                <w:lang w:eastAsia="et-EE"/>
              </w:rPr>
              <w:t> </w:t>
            </w:r>
          </w:p>
        </w:tc>
        <w:tc>
          <w:tcPr>
            <w:tcW w:w="1923" w:type="dxa"/>
            <w:tcBorders>
              <w:top w:val="nil"/>
              <w:left w:val="nil"/>
              <w:bottom w:val="single" w:sz="4" w:space="0" w:color="9BC2E6"/>
              <w:right w:val="nil"/>
            </w:tcBorders>
            <w:shd w:val="clear" w:color="auto" w:fill="auto"/>
            <w:noWrap/>
            <w:vAlign w:val="bottom"/>
            <w:hideMark/>
          </w:tcPr>
          <w:p w:rsidR="00441D72" w:rsidRPr="00441D72" w:rsidRDefault="00441D72" w:rsidP="00441D72">
            <w:pPr>
              <w:spacing w:after="0" w:line="240" w:lineRule="auto"/>
              <w:jc w:val="right"/>
              <w:rPr>
                <w:rFonts w:eastAsia="Times New Roman" w:cs="Times New Roman"/>
                <w:color w:val="000000"/>
                <w:sz w:val="20"/>
                <w:szCs w:val="20"/>
                <w:lang w:eastAsia="et-EE"/>
              </w:rPr>
            </w:pPr>
            <w:r w:rsidRPr="00441D72">
              <w:rPr>
                <w:rFonts w:eastAsia="Times New Roman" w:cs="Times New Roman"/>
                <w:color w:val="000000"/>
                <w:sz w:val="20"/>
                <w:szCs w:val="20"/>
                <w:lang w:eastAsia="et-EE"/>
              </w:rPr>
              <w:t>799 390 €</w:t>
            </w:r>
          </w:p>
        </w:tc>
      </w:tr>
      <w:tr w:rsidR="00441D72" w:rsidRPr="00441D72" w:rsidTr="00441D72">
        <w:trPr>
          <w:trHeight w:val="309"/>
        </w:trPr>
        <w:tc>
          <w:tcPr>
            <w:tcW w:w="3078" w:type="dxa"/>
            <w:tcBorders>
              <w:top w:val="single" w:sz="12" w:space="0" w:color="000000"/>
              <w:left w:val="nil"/>
              <w:bottom w:val="single" w:sz="12" w:space="0" w:color="000000"/>
              <w:right w:val="nil"/>
            </w:tcBorders>
            <w:shd w:val="clear" w:color="000000" w:fill="FFFFFF"/>
            <w:vAlign w:val="center"/>
            <w:hideMark/>
          </w:tcPr>
          <w:p w:rsidR="00441D72" w:rsidRPr="00441D72" w:rsidRDefault="00441D72" w:rsidP="00441D72">
            <w:pPr>
              <w:spacing w:after="0" w:line="240" w:lineRule="auto"/>
              <w:rPr>
                <w:rFonts w:eastAsia="Times New Roman" w:cs="Times New Roman"/>
                <w:b/>
                <w:bCs/>
                <w:color w:val="000000"/>
                <w:sz w:val="20"/>
                <w:szCs w:val="20"/>
                <w:lang w:eastAsia="et-EE"/>
              </w:rPr>
            </w:pPr>
            <w:r w:rsidRPr="00441D72">
              <w:rPr>
                <w:rFonts w:eastAsia="Times New Roman" w:cs="Times New Roman"/>
                <w:b/>
                <w:bCs/>
                <w:color w:val="000000"/>
                <w:sz w:val="20"/>
                <w:szCs w:val="20"/>
                <w:lang w:eastAsia="et-EE"/>
              </w:rPr>
              <w:t>Perioodi lõpu seisuga</w:t>
            </w:r>
          </w:p>
        </w:tc>
        <w:tc>
          <w:tcPr>
            <w:tcW w:w="1923" w:type="dxa"/>
            <w:tcBorders>
              <w:top w:val="single" w:sz="12" w:space="0" w:color="000000"/>
              <w:left w:val="nil"/>
              <w:bottom w:val="single" w:sz="12" w:space="0" w:color="000000"/>
              <w:right w:val="nil"/>
            </w:tcBorders>
            <w:shd w:val="clear" w:color="000000" w:fill="FFFFFF"/>
            <w:vAlign w:val="center"/>
            <w:hideMark/>
          </w:tcPr>
          <w:p w:rsidR="00441D72" w:rsidRPr="00441D72" w:rsidRDefault="00441D72" w:rsidP="00441D72">
            <w:pPr>
              <w:spacing w:after="0" w:line="240" w:lineRule="auto"/>
              <w:jc w:val="right"/>
              <w:rPr>
                <w:rFonts w:eastAsia="Times New Roman" w:cs="Times New Roman"/>
                <w:b/>
                <w:bCs/>
                <w:color w:val="000000"/>
                <w:sz w:val="20"/>
                <w:szCs w:val="20"/>
                <w:lang w:eastAsia="et-EE"/>
              </w:rPr>
            </w:pPr>
            <w:r w:rsidRPr="00441D72">
              <w:rPr>
                <w:rFonts w:eastAsia="Times New Roman" w:cs="Times New Roman"/>
                <w:b/>
                <w:bCs/>
                <w:color w:val="000000"/>
                <w:sz w:val="20"/>
                <w:szCs w:val="20"/>
                <w:lang w:eastAsia="et-EE"/>
              </w:rPr>
              <w:t> </w:t>
            </w:r>
          </w:p>
        </w:tc>
        <w:tc>
          <w:tcPr>
            <w:tcW w:w="1923" w:type="dxa"/>
            <w:tcBorders>
              <w:top w:val="single" w:sz="12" w:space="0" w:color="000000"/>
              <w:left w:val="nil"/>
              <w:bottom w:val="single" w:sz="12" w:space="0" w:color="000000"/>
              <w:right w:val="nil"/>
            </w:tcBorders>
            <w:shd w:val="clear" w:color="000000" w:fill="FFFFFF"/>
            <w:vAlign w:val="center"/>
            <w:hideMark/>
          </w:tcPr>
          <w:p w:rsidR="00441D72" w:rsidRPr="00441D72" w:rsidRDefault="00441D72" w:rsidP="00441D72">
            <w:pPr>
              <w:spacing w:after="0" w:line="240" w:lineRule="auto"/>
              <w:jc w:val="right"/>
              <w:rPr>
                <w:rFonts w:eastAsia="Times New Roman" w:cs="Times New Roman"/>
                <w:b/>
                <w:bCs/>
                <w:color w:val="000000"/>
                <w:sz w:val="20"/>
                <w:szCs w:val="20"/>
                <w:lang w:eastAsia="et-EE"/>
              </w:rPr>
            </w:pPr>
            <w:r w:rsidRPr="00441D72">
              <w:rPr>
                <w:rFonts w:eastAsia="Times New Roman" w:cs="Times New Roman"/>
                <w:b/>
                <w:bCs/>
                <w:color w:val="000000"/>
                <w:sz w:val="20"/>
                <w:szCs w:val="20"/>
                <w:lang w:eastAsia="et-EE"/>
              </w:rPr>
              <w:t> </w:t>
            </w:r>
          </w:p>
        </w:tc>
        <w:tc>
          <w:tcPr>
            <w:tcW w:w="1923" w:type="dxa"/>
            <w:tcBorders>
              <w:top w:val="single" w:sz="12" w:space="0" w:color="000000"/>
              <w:left w:val="nil"/>
              <w:bottom w:val="single" w:sz="12" w:space="0" w:color="000000"/>
              <w:right w:val="nil"/>
            </w:tcBorders>
            <w:shd w:val="clear" w:color="000000" w:fill="FFFFFF"/>
            <w:vAlign w:val="center"/>
            <w:hideMark/>
          </w:tcPr>
          <w:p w:rsidR="00441D72" w:rsidRPr="00441D72" w:rsidRDefault="00441D72" w:rsidP="00441D72">
            <w:pPr>
              <w:spacing w:after="0" w:line="240" w:lineRule="auto"/>
              <w:jc w:val="right"/>
              <w:rPr>
                <w:rFonts w:eastAsia="Times New Roman" w:cs="Times New Roman"/>
                <w:b/>
                <w:bCs/>
                <w:color w:val="000000"/>
                <w:sz w:val="20"/>
                <w:szCs w:val="20"/>
                <w:lang w:eastAsia="et-EE"/>
              </w:rPr>
            </w:pPr>
            <w:r w:rsidRPr="00441D72">
              <w:rPr>
                <w:rFonts w:eastAsia="Times New Roman" w:cs="Times New Roman"/>
                <w:b/>
                <w:bCs/>
                <w:color w:val="000000"/>
                <w:sz w:val="20"/>
                <w:szCs w:val="20"/>
                <w:lang w:eastAsia="et-EE"/>
              </w:rPr>
              <w:t> </w:t>
            </w:r>
          </w:p>
        </w:tc>
      </w:tr>
      <w:tr w:rsidR="00441D72" w:rsidRPr="00441D72" w:rsidTr="00441D72">
        <w:trPr>
          <w:trHeight w:val="295"/>
        </w:trPr>
        <w:tc>
          <w:tcPr>
            <w:tcW w:w="3078" w:type="dxa"/>
            <w:tcBorders>
              <w:top w:val="nil"/>
              <w:left w:val="nil"/>
              <w:bottom w:val="single" w:sz="4" w:space="0" w:color="9BC2E6"/>
              <w:right w:val="nil"/>
            </w:tcBorders>
            <w:shd w:val="clear" w:color="auto" w:fill="auto"/>
            <w:noWrap/>
            <w:vAlign w:val="bottom"/>
            <w:hideMark/>
          </w:tcPr>
          <w:p w:rsidR="00441D72" w:rsidRPr="00441D72" w:rsidRDefault="00441D72" w:rsidP="00441D72">
            <w:pPr>
              <w:spacing w:after="0" w:line="240" w:lineRule="auto"/>
              <w:rPr>
                <w:rFonts w:eastAsia="Times New Roman" w:cs="Times New Roman"/>
                <w:color w:val="000000"/>
                <w:sz w:val="20"/>
                <w:szCs w:val="20"/>
                <w:lang w:eastAsia="et-EE"/>
              </w:rPr>
            </w:pPr>
            <w:r w:rsidRPr="00441D72">
              <w:rPr>
                <w:rFonts w:eastAsia="Times New Roman" w:cs="Times New Roman"/>
                <w:color w:val="000000"/>
                <w:sz w:val="20"/>
                <w:szCs w:val="20"/>
                <w:lang w:eastAsia="et-EE"/>
              </w:rPr>
              <w:t>Võlakohustused</w:t>
            </w:r>
          </w:p>
        </w:tc>
        <w:tc>
          <w:tcPr>
            <w:tcW w:w="1923" w:type="dxa"/>
            <w:tcBorders>
              <w:top w:val="nil"/>
              <w:left w:val="nil"/>
              <w:bottom w:val="single" w:sz="4" w:space="0" w:color="9BC2E6"/>
              <w:right w:val="nil"/>
            </w:tcBorders>
            <w:shd w:val="clear" w:color="auto" w:fill="auto"/>
            <w:noWrap/>
            <w:vAlign w:val="bottom"/>
            <w:hideMark/>
          </w:tcPr>
          <w:p w:rsidR="00441D72" w:rsidRPr="00441D72" w:rsidRDefault="00441D72" w:rsidP="00441D72">
            <w:pPr>
              <w:spacing w:after="0" w:line="240" w:lineRule="auto"/>
              <w:jc w:val="right"/>
              <w:rPr>
                <w:rFonts w:eastAsia="Times New Roman" w:cs="Times New Roman"/>
                <w:color w:val="000000"/>
                <w:sz w:val="20"/>
                <w:szCs w:val="20"/>
                <w:lang w:eastAsia="et-EE"/>
              </w:rPr>
            </w:pPr>
            <w:r w:rsidRPr="00441D72">
              <w:rPr>
                <w:rFonts w:eastAsia="Times New Roman" w:cs="Times New Roman"/>
                <w:color w:val="000000"/>
                <w:sz w:val="20"/>
                <w:szCs w:val="20"/>
                <w:lang w:eastAsia="et-EE"/>
              </w:rPr>
              <w:t>3 461 829 €</w:t>
            </w:r>
          </w:p>
        </w:tc>
        <w:tc>
          <w:tcPr>
            <w:tcW w:w="1923" w:type="dxa"/>
            <w:tcBorders>
              <w:top w:val="nil"/>
              <w:left w:val="nil"/>
              <w:bottom w:val="single" w:sz="4" w:space="0" w:color="9BC2E6"/>
              <w:right w:val="nil"/>
            </w:tcBorders>
            <w:shd w:val="clear" w:color="auto" w:fill="auto"/>
            <w:noWrap/>
            <w:vAlign w:val="bottom"/>
            <w:hideMark/>
          </w:tcPr>
          <w:p w:rsidR="00441D72" w:rsidRPr="00441D72" w:rsidRDefault="00441D72" w:rsidP="00441D72">
            <w:pPr>
              <w:spacing w:after="0" w:line="240" w:lineRule="auto"/>
              <w:jc w:val="right"/>
              <w:rPr>
                <w:rFonts w:eastAsia="Times New Roman" w:cs="Times New Roman"/>
                <w:color w:val="000000"/>
                <w:sz w:val="20"/>
                <w:szCs w:val="20"/>
                <w:lang w:eastAsia="et-EE"/>
              </w:rPr>
            </w:pPr>
            <w:r w:rsidRPr="00441D72">
              <w:rPr>
                <w:rFonts w:eastAsia="Times New Roman" w:cs="Times New Roman"/>
                <w:color w:val="FF0000"/>
                <w:sz w:val="20"/>
                <w:szCs w:val="20"/>
                <w:lang w:eastAsia="et-EE"/>
              </w:rPr>
              <w:t>-254 494 €</w:t>
            </w:r>
          </w:p>
        </w:tc>
        <w:tc>
          <w:tcPr>
            <w:tcW w:w="1923" w:type="dxa"/>
            <w:tcBorders>
              <w:top w:val="nil"/>
              <w:left w:val="nil"/>
              <w:bottom w:val="single" w:sz="4" w:space="0" w:color="9BC2E6"/>
              <w:right w:val="nil"/>
            </w:tcBorders>
            <w:shd w:val="clear" w:color="auto" w:fill="auto"/>
            <w:noWrap/>
            <w:vAlign w:val="bottom"/>
            <w:hideMark/>
          </w:tcPr>
          <w:p w:rsidR="00441D72" w:rsidRPr="00441D72" w:rsidRDefault="00441D72" w:rsidP="00441D72">
            <w:pPr>
              <w:spacing w:after="0" w:line="240" w:lineRule="auto"/>
              <w:jc w:val="right"/>
              <w:rPr>
                <w:rFonts w:eastAsia="Times New Roman" w:cs="Times New Roman"/>
                <w:color w:val="000000"/>
                <w:sz w:val="20"/>
                <w:szCs w:val="20"/>
                <w:lang w:eastAsia="et-EE"/>
              </w:rPr>
            </w:pPr>
            <w:r w:rsidRPr="00441D72">
              <w:rPr>
                <w:rFonts w:eastAsia="Times New Roman" w:cs="Times New Roman"/>
                <w:color w:val="000000"/>
                <w:sz w:val="20"/>
                <w:szCs w:val="20"/>
                <w:lang w:eastAsia="et-EE"/>
              </w:rPr>
              <w:t>3 207 335 €</w:t>
            </w:r>
          </w:p>
        </w:tc>
      </w:tr>
      <w:tr w:rsidR="00441D72" w:rsidRPr="00441D72" w:rsidTr="00441D72">
        <w:trPr>
          <w:trHeight w:val="295"/>
        </w:trPr>
        <w:tc>
          <w:tcPr>
            <w:tcW w:w="3078" w:type="dxa"/>
            <w:tcBorders>
              <w:top w:val="nil"/>
              <w:left w:val="nil"/>
              <w:bottom w:val="single" w:sz="4" w:space="0" w:color="9BC2E6"/>
              <w:right w:val="nil"/>
            </w:tcBorders>
            <w:shd w:val="clear" w:color="auto" w:fill="auto"/>
            <w:noWrap/>
            <w:vAlign w:val="bottom"/>
            <w:hideMark/>
          </w:tcPr>
          <w:p w:rsidR="00441D72" w:rsidRPr="00441D72" w:rsidRDefault="00441D72" w:rsidP="00441D72">
            <w:pPr>
              <w:spacing w:after="0" w:line="240" w:lineRule="auto"/>
              <w:rPr>
                <w:rFonts w:eastAsia="Times New Roman" w:cs="Times New Roman"/>
                <w:color w:val="000000"/>
                <w:sz w:val="20"/>
                <w:szCs w:val="20"/>
                <w:lang w:eastAsia="et-EE"/>
              </w:rPr>
            </w:pPr>
            <w:r w:rsidRPr="00441D72">
              <w:rPr>
                <w:rFonts w:eastAsia="Times New Roman" w:cs="Times New Roman"/>
                <w:color w:val="000000"/>
                <w:sz w:val="20"/>
                <w:szCs w:val="20"/>
                <w:lang w:eastAsia="et-EE"/>
              </w:rPr>
              <w:t>Likviidsed varad</w:t>
            </w:r>
          </w:p>
        </w:tc>
        <w:tc>
          <w:tcPr>
            <w:tcW w:w="1923" w:type="dxa"/>
            <w:tcBorders>
              <w:top w:val="nil"/>
              <w:left w:val="nil"/>
              <w:bottom w:val="single" w:sz="4" w:space="0" w:color="9BC2E6"/>
              <w:right w:val="nil"/>
            </w:tcBorders>
            <w:shd w:val="clear" w:color="auto" w:fill="auto"/>
            <w:noWrap/>
            <w:vAlign w:val="bottom"/>
            <w:hideMark/>
          </w:tcPr>
          <w:p w:rsidR="00441D72" w:rsidRPr="00441D72" w:rsidRDefault="00441D72" w:rsidP="00441D72">
            <w:pPr>
              <w:spacing w:after="0" w:line="240" w:lineRule="auto"/>
              <w:jc w:val="right"/>
              <w:rPr>
                <w:rFonts w:eastAsia="Times New Roman" w:cs="Times New Roman"/>
                <w:color w:val="000000"/>
                <w:sz w:val="20"/>
                <w:szCs w:val="20"/>
                <w:lang w:eastAsia="et-EE"/>
              </w:rPr>
            </w:pPr>
            <w:r w:rsidRPr="00441D72">
              <w:rPr>
                <w:rFonts w:eastAsia="Times New Roman" w:cs="Times New Roman"/>
                <w:color w:val="000000"/>
                <w:sz w:val="20"/>
                <w:szCs w:val="20"/>
                <w:lang w:eastAsia="et-EE"/>
              </w:rPr>
              <w:t>198 670 €</w:t>
            </w:r>
          </w:p>
        </w:tc>
        <w:tc>
          <w:tcPr>
            <w:tcW w:w="1923" w:type="dxa"/>
            <w:tcBorders>
              <w:top w:val="nil"/>
              <w:left w:val="nil"/>
              <w:bottom w:val="single" w:sz="4" w:space="0" w:color="9BC2E6"/>
              <w:right w:val="nil"/>
            </w:tcBorders>
            <w:shd w:val="clear" w:color="auto" w:fill="auto"/>
            <w:noWrap/>
            <w:vAlign w:val="bottom"/>
            <w:hideMark/>
          </w:tcPr>
          <w:p w:rsidR="00441D72" w:rsidRPr="00441D72" w:rsidRDefault="00441D72" w:rsidP="00441D72">
            <w:pPr>
              <w:spacing w:after="0" w:line="240" w:lineRule="auto"/>
              <w:jc w:val="right"/>
              <w:rPr>
                <w:rFonts w:eastAsia="Times New Roman" w:cs="Times New Roman"/>
                <w:color w:val="000000"/>
                <w:sz w:val="20"/>
                <w:szCs w:val="20"/>
                <w:lang w:eastAsia="et-EE"/>
              </w:rPr>
            </w:pPr>
            <w:r w:rsidRPr="00441D72">
              <w:rPr>
                <w:rFonts w:eastAsia="Times New Roman" w:cs="Times New Roman"/>
                <w:color w:val="000000"/>
                <w:sz w:val="20"/>
                <w:szCs w:val="20"/>
                <w:lang w:eastAsia="et-EE"/>
              </w:rPr>
              <w:t>432 952 €</w:t>
            </w:r>
          </w:p>
        </w:tc>
        <w:tc>
          <w:tcPr>
            <w:tcW w:w="1923" w:type="dxa"/>
            <w:tcBorders>
              <w:top w:val="nil"/>
              <w:left w:val="nil"/>
              <w:bottom w:val="single" w:sz="4" w:space="0" w:color="9BC2E6"/>
              <w:right w:val="nil"/>
            </w:tcBorders>
            <w:shd w:val="clear" w:color="auto" w:fill="auto"/>
            <w:noWrap/>
            <w:vAlign w:val="bottom"/>
            <w:hideMark/>
          </w:tcPr>
          <w:p w:rsidR="00441D72" w:rsidRPr="00441D72" w:rsidRDefault="00441D72" w:rsidP="00441D72">
            <w:pPr>
              <w:spacing w:after="0" w:line="240" w:lineRule="auto"/>
              <w:jc w:val="right"/>
              <w:rPr>
                <w:rFonts w:eastAsia="Times New Roman" w:cs="Times New Roman"/>
                <w:color w:val="000000"/>
                <w:sz w:val="20"/>
                <w:szCs w:val="20"/>
                <w:lang w:eastAsia="et-EE"/>
              </w:rPr>
            </w:pPr>
            <w:r w:rsidRPr="00441D72">
              <w:rPr>
                <w:rFonts w:eastAsia="Times New Roman" w:cs="Times New Roman"/>
                <w:color w:val="000000"/>
                <w:sz w:val="20"/>
                <w:szCs w:val="20"/>
                <w:lang w:eastAsia="et-EE"/>
              </w:rPr>
              <w:t>631 622 €</w:t>
            </w:r>
          </w:p>
        </w:tc>
      </w:tr>
      <w:tr w:rsidR="00441D72" w:rsidRPr="00441D72" w:rsidTr="00441D72">
        <w:trPr>
          <w:trHeight w:val="295"/>
        </w:trPr>
        <w:tc>
          <w:tcPr>
            <w:tcW w:w="3078" w:type="dxa"/>
            <w:tcBorders>
              <w:top w:val="nil"/>
              <w:left w:val="nil"/>
              <w:bottom w:val="single" w:sz="4" w:space="0" w:color="9BC2E6"/>
              <w:right w:val="nil"/>
            </w:tcBorders>
            <w:shd w:val="clear" w:color="auto" w:fill="auto"/>
            <w:noWrap/>
            <w:vAlign w:val="bottom"/>
            <w:hideMark/>
          </w:tcPr>
          <w:p w:rsidR="00441D72" w:rsidRPr="00441D72" w:rsidRDefault="00441D72" w:rsidP="00441D72">
            <w:pPr>
              <w:spacing w:after="0" w:line="240" w:lineRule="auto"/>
              <w:rPr>
                <w:rFonts w:eastAsia="Times New Roman" w:cs="Times New Roman"/>
                <w:color w:val="000000"/>
                <w:sz w:val="20"/>
                <w:szCs w:val="20"/>
                <w:lang w:eastAsia="et-EE"/>
              </w:rPr>
            </w:pPr>
            <w:r w:rsidRPr="00441D72">
              <w:rPr>
                <w:rFonts w:eastAsia="Times New Roman" w:cs="Times New Roman"/>
                <w:color w:val="000000"/>
                <w:sz w:val="20"/>
                <w:szCs w:val="20"/>
                <w:lang w:eastAsia="et-EE"/>
              </w:rPr>
              <w:t>Võlakoormuse %</w:t>
            </w:r>
          </w:p>
        </w:tc>
        <w:tc>
          <w:tcPr>
            <w:tcW w:w="1923" w:type="dxa"/>
            <w:tcBorders>
              <w:top w:val="nil"/>
              <w:left w:val="nil"/>
              <w:bottom w:val="single" w:sz="4" w:space="0" w:color="9BC2E6"/>
              <w:right w:val="nil"/>
            </w:tcBorders>
            <w:shd w:val="clear" w:color="auto" w:fill="auto"/>
            <w:noWrap/>
            <w:vAlign w:val="bottom"/>
            <w:hideMark/>
          </w:tcPr>
          <w:p w:rsidR="00441D72" w:rsidRPr="00441D72" w:rsidRDefault="00441D72" w:rsidP="00441D72">
            <w:pPr>
              <w:spacing w:after="0" w:line="240" w:lineRule="auto"/>
              <w:jc w:val="right"/>
              <w:rPr>
                <w:rFonts w:eastAsia="Times New Roman" w:cs="Times New Roman"/>
                <w:color w:val="000000"/>
                <w:sz w:val="20"/>
                <w:szCs w:val="20"/>
                <w:lang w:eastAsia="et-EE"/>
              </w:rPr>
            </w:pPr>
            <w:r w:rsidRPr="00441D72">
              <w:rPr>
                <w:rFonts w:eastAsia="Times New Roman" w:cs="Times New Roman"/>
                <w:color w:val="000000"/>
                <w:sz w:val="20"/>
                <w:szCs w:val="20"/>
                <w:lang w:eastAsia="et-EE"/>
              </w:rPr>
              <w:t>27,69%</w:t>
            </w:r>
          </w:p>
        </w:tc>
        <w:tc>
          <w:tcPr>
            <w:tcW w:w="1923" w:type="dxa"/>
            <w:tcBorders>
              <w:top w:val="nil"/>
              <w:left w:val="nil"/>
              <w:bottom w:val="single" w:sz="4" w:space="0" w:color="9BC2E6"/>
              <w:right w:val="nil"/>
            </w:tcBorders>
            <w:shd w:val="clear" w:color="auto" w:fill="auto"/>
            <w:noWrap/>
            <w:vAlign w:val="bottom"/>
            <w:hideMark/>
          </w:tcPr>
          <w:p w:rsidR="00441D72" w:rsidRPr="00441D72" w:rsidRDefault="00441D72" w:rsidP="00441D72">
            <w:pPr>
              <w:spacing w:after="0" w:line="240" w:lineRule="auto"/>
              <w:jc w:val="right"/>
              <w:rPr>
                <w:rFonts w:eastAsia="Times New Roman" w:cs="Times New Roman"/>
                <w:color w:val="000000"/>
                <w:sz w:val="20"/>
                <w:szCs w:val="20"/>
                <w:lang w:eastAsia="et-EE"/>
              </w:rPr>
            </w:pPr>
            <w:r w:rsidRPr="00441D72">
              <w:rPr>
                <w:rFonts w:eastAsia="Times New Roman" w:cs="Times New Roman"/>
                <w:color w:val="000000"/>
                <w:sz w:val="20"/>
                <w:szCs w:val="20"/>
                <w:lang w:eastAsia="et-EE"/>
              </w:rPr>
              <w:t> </w:t>
            </w:r>
          </w:p>
        </w:tc>
        <w:tc>
          <w:tcPr>
            <w:tcW w:w="1923" w:type="dxa"/>
            <w:tcBorders>
              <w:top w:val="nil"/>
              <w:left w:val="nil"/>
              <w:bottom w:val="single" w:sz="4" w:space="0" w:color="9BC2E6"/>
              <w:right w:val="nil"/>
            </w:tcBorders>
            <w:shd w:val="clear" w:color="auto" w:fill="auto"/>
            <w:noWrap/>
            <w:vAlign w:val="bottom"/>
            <w:hideMark/>
          </w:tcPr>
          <w:p w:rsidR="00441D72" w:rsidRPr="00441D72" w:rsidRDefault="00441D72" w:rsidP="00441D72">
            <w:pPr>
              <w:spacing w:after="0" w:line="240" w:lineRule="auto"/>
              <w:jc w:val="right"/>
              <w:rPr>
                <w:rFonts w:eastAsia="Times New Roman" w:cs="Times New Roman"/>
                <w:color w:val="000000"/>
                <w:sz w:val="20"/>
                <w:szCs w:val="20"/>
                <w:lang w:eastAsia="et-EE"/>
              </w:rPr>
            </w:pPr>
            <w:r w:rsidRPr="00441D72">
              <w:rPr>
                <w:rFonts w:eastAsia="Times New Roman" w:cs="Times New Roman"/>
                <w:color w:val="000000"/>
                <w:sz w:val="20"/>
                <w:szCs w:val="20"/>
                <w:lang w:eastAsia="et-EE"/>
              </w:rPr>
              <w:t>21,65%</w:t>
            </w:r>
          </w:p>
        </w:tc>
      </w:tr>
    </w:tbl>
    <w:p w:rsidR="00441D72" w:rsidRPr="00441D72" w:rsidRDefault="00441D72" w:rsidP="00441D72"/>
    <w:p w:rsidR="00441D72" w:rsidRPr="00441D72" w:rsidRDefault="00441D72" w:rsidP="00441D72">
      <w:r>
        <w:t>Võlakoormus langeb kõikide muudatuste tõttu 6,04 protsendipunkti ehk jääb prognoosi kohaselt aasta lõpus 21,65 %-ni</w:t>
      </w:r>
    </w:p>
    <w:sectPr w:rsidR="00441D72" w:rsidRPr="00441D72" w:rsidSect="008B429A">
      <w:footerReference w:type="default" r:id="rId8"/>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39B8" w:rsidRDefault="005C39B8" w:rsidP="008B429A">
      <w:pPr>
        <w:spacing w:after="0" w:line="240" w:lineRule="auto"/>
      </w:pPr>
      <w:r>
        <w:separator/>
      </w:r>
    </w:p>
  </w:endnote>
  <w:endnote w:type="continuationSeparator" w:id="0">
    <w:p w:rsidR="005C39B8" w:rsidRDefault="005C39B8" w:rsidP="008B42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AFF" w:usb1="C0007841" w:usb2="00000009" w:usb3="00000000" w:csb0="000001FF" w:csb1="00000000"/>
  </w:font>
  <w:font w:name="Calibri Light">
    <w:panose1 w:val="020F0302020204030204"/>
    <w:charset w:val="BA"/>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429A" w:rsidRDefault="008B429A">
    <w:pPr>
      <w:pStyle w:val="Jalus"/>
    </w:pPr>
    <w:r>
      <w:rPr>
        <w:noProof/>
        <w:color w:val="5B9BD5" w:themeColor="accent1"/>
        <w:lang w:eastAsia="et-EE"/>
      </w:rPr>
      <mc:AlternateContent>
        <mc:Choice Requires="wps">
          <w:drawing>
            <wp:anchor distT="0" distB="0" distL="114300" distR="114300" simplePos="0" relativeHeight="251659264" behindDoc="0" locked="0" layoutInCell="1" allowOverlap="1">
              <wp:simplePos x="0" y="0"/>
              <wp:positionH relativeFrom="page">
                <wp:align>center</wp:align>
              </wp:positionH>
              <wp:positionV relativeFrom="page">
                <wp:align>center</wp:align>
              </wp:positionV>
              <wp:extent cx="7364730" cy="9528810"/>
              <wp:effectExtent l="0" t="0" r="26670" b="26670"/>
              <wp:wrapNone/>
              <wp:docPr id="452" name="Ristkülik 452"/>
              <wp:cNvGraphicFramePr/>
              <a:graphic xmlns:a="http://schemas.openxmlformats.org/drawingml/2006/main">
                <a:graphicData uri="http://schemas.microsoft.com/office/word/2010/wordprocessingShape">
                  <wps:wsp>
                    <wps:cNvSpPr/>
                    <wps:spPr>
                      <a:xfrm>
                        <a:off x="0" y="0"/>
                        <a:ext cx="7364730" cy="952881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71ACFC13" id="Ristkülik 452" o:spid="_x0000_s1026" style="position:absolute;margin-left:0;margin-top:0;width:579.9pt;height:750.3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" filled="f" strokecolor="#747070 [1614]" strokeweight="1.25pt">
              <w10:wrap anchorx="page" anchory="page"/>
            </v:rect>
          </w:pict>
        </mc:Fallback>
      </mc:AlternateContent>
    </w:r>
    <w:r>
      <w:rPr>
        <w:color w:val="5B9BD5" w:themeColor="accent1"/>
      </w:rPr>
      <w:t xml:space="preserve"> </w:t>
    </w:r>
    <w:r>
      <w:rPr>
        <w:rFonts w:asciiTheme="majorHAnsi" w:eastAsiaTheme="majorEastAsia" w:hAnsiTheme="majorHAnsi" w:cstheme="majorBidi"/>
        <w:color w:val="5B9BD5" w:themeColor="accent1"/>
        <w:sz w:val="20"/>
        <w:szCs w:val="20"/>
      </w:rPr>
      <w:t xml:space="preserve">Lk </w:t>
    </w:r>
    <w:r>
      <w:rPr>
        <w:rFonts w:asciiTheme="minorHAnsi" w:eastAsiaTheme="minorEastAsia" w:hAnsiTheme="minorHAnsi"/>
        <w:color w:val="5B9BD5" w:themeColor="accent1"/>
        <w:sz w:val="20"/>
        <w:szCs w:val="20"/>
      </w:rPr>
      <w:fldChar w:fldCharType="begin"/>
    </w:r>
    <w:r>
      <w:rPr>
        <w:color w:val="5B9BD5" w:themeColor="accent1"/>
        <w:sz w:val="20"/>
        <w:szCs w:val="20"/>
      </w:rPr>
      <w:instrText>PAGE    \* MERGEFORMAT</w:instrText>
    </w:r>
    <w:r>
      <w:rPr>
        <w:rFonts w:asciiTheme="minorHAnsi" w:eastAsiaTheme="minorEastAsia" w:hAnsiTheme="minorHAnsi"/>
        <w:color w:val="5B9BD5" w:themeColor="accent1"/>
        <w:sz w:val="20"/>
        <w:szCs w:val="20"/>
      </w:rPr>
      <w:fldChar w:fldCharType="separate"/>
    </w:r>
    <w:r w:rsidR="00002EAC" w:rsidRPr="00002EAC">
      <w:rPr>
        <w:rFonts w:asciiTheme="majorHAnsi" w:eastAsiaTheme="majorEastAsia" w:hAnsiTheme="majorHAnsi" w:cstheme="majorBidi"/>
        <w:noProof/>
        <w:color w:val="5B9BD5" w:themeColor="accent1"/>
        <w:sz w:val="20"/>
        <w:szCs w:val="20"/>
      </w:rPr>
      <w:t>8</w:t>
    </w:r>
    <w:r>
      <w:rPr>
        <w:rFonts w:asciiTheme="majorHAnsi" w:eastAsiaTheme="majorEastAsia" w:hAnsiTheme="majorHAnsi" w:cstheme="majorBidi"/>
        <w:color w:val="5B9BD5" w:themeColor="accent1"/>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39B8" w:rsidRDefault="005C39B8" w:rsidP="008B429A">
      <w:pPr>
        <w:spacing w:after="0" w:line="240" w:lineRule="auto"/>
      </w:pPr>
      <w:r>
        <w:separator/>
      </w:r>
    </w:p>
  </w:footnote>
  <w:footnote w:type="continuationSeparator" w:id="0">
    <w:p w:rsidR="005C39B8" w:rsidRDefault="005C39B8" w:rsidP="008B429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476F"/>
    <w:rsid w:val="00002EAC"/>
    <w:rsid w:val="000355D3"/>
    <w:rsid w:val="001077C4"/>
    <w:rsid w:val="00160E03"/>
    <w:rsid w:val="001A0741"/>
    <w:rsid w:val="001B1306"/>
    <w:rsid w:val="002306BF"/>
    <w:rsid w:val="00281682"/>
    <w:rsid w:val="002A6C9F"/>
    <w:rsid w:val="002D74C5"/>
    <w:rsid w:val="002E14C8"/>
    <w:rsid w:val="00302570"/>
    <w:rsid w:val="00330F12"/>
    <w:rsid w:val="00345414"/>
    <w:rsid w:val="003C5F48"/>
    <w:rsid w:val="003D1C59"/>
    <w:rsid w:val="0041476F"/>
    <w:rsid w:val="00441D72"/>
    <w:rsid w:val="00484BB4"/>
    <w:rsid w:val="00491D57"/>
    <w:rsid w:val="004F526A"/>
    <w:rsid w:val="005C39B8"/>
    <w:rsid w:val="006306FA"/>
    <w:rsid w:val="00663F5F"/>
    <w:rsid w:val="00667625"/>
    <w:rsid w:val="006C2D8B"/>
    <w:rsid w:val="007507F6"/>
    <w:rsid w:val="00773240"/>
    <w:rsid w:val="007C6645"/>
    <w:rsid w:val="007F2CE4"/>
    <w:rsid w:val="008B429A"/>
    <w:rsid w:val="008C0FF6"/>
    <w:rsid w:val="009313AB"/>
    <w:rsid w:val="00960D8B"/>
    <w:rsid w:val="00A12F0E"/>
    <w:rsid w:val="00A65E64"/>
    <w:rsid w:val="00AB7675"/>
    <w:rsid w:val="00AF0D16"/>
    <w:rsid w:val="00C43DFA"/>
    <w:rsid w:val="00C62453"/>
    <w:rsid w:val="00C658AC"/>
    <w:rsid w:val="00C85552"/>
    <w:rsid w:val="00CD4C1E"/>
    <w:rsid w:val="00EB03E2"/>
    <w:rsid w:val="00ED71D2"/>
    <w:rsid w:val="00F424E2"/>
    <w:rsid w:val="00FE415E"/>
    <w:rsid w:val="00FF353E"/>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8640FD-8DD7-4834-A4C2-0487EBC1A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rsid w:val="00AB7675"/>
    <w:rPr>
      <w:rFonts w:ascii="Times New Roman" w:hAnsi="Times New Roman"/>
      <w:sz w:val="24"/>
    </w:rPr>
  </w:style>
  <w:style w:type="paragraph" w:styleId="Pealkiri1">
    <w:name w:val="heading 1"/>
    <w:basedOn w:val="Normaallaad"/>
    <w:next w:val="Normaallaad"/>
    <w:link w:val="Pealkiri1Mrk"/>
    <w:uiPriority w:val="9"/>
    <w:qFormat/>
    <w:rsid w:val="00AB7675"/>
    <w:pPr>
      <w:keepNext/>
      <w:keepLines/>
      <w:spacing w:before="240" w:after="0"/>
      <w:outlineLvl w:val="0"/>
    </w:pPr>
    <w:rPr>
      <w:rFonts w:eastAsiaTheme="majorEastAsia" w:cstheme="majorBidi"/>
      <w:b/>
      <w:color w:val="2E74B5" w:themeColor="accent1" w:themeShade="BF"/>
      <w:sz w:val="32"/>
      <w:szCs w:val="32"/>
    </w:rPr>
  </w:style>
  <w:style w:type="paragraph" w:styleId="Pealkiri2">
    <w:name w:val="heading 2"/>
    <w:basedOn w:val="Normaallaad"/>
    <w:next w:val="Normaallaad"/>
    <w:link w:val="Pealkiri2Mrk"/>
    <w:uiPriority w:val="9"/>
    <w:unhideWhenUsed/>
    <w:qFormat/>
    <w:rsid w:val="00AB7675"/>
    <w:pPr>
      <w:keepNext/>
      <w:keepLines/>
      <w:spacing w:before="40" w:after="0"/>
      <w:outlineLvl w:val="1"/>
    </w:pPr>
    <w:rPr>
      <w:rFonts w:eastAsiaTheme="majorEastAsia" w:cstheme="majorBidi"/>
      <w:color w:val="2E74B5" w:themeColor="accent1" w:themeShade="BF"/>
      <w:sz w:val="28"/>
      <w:szCs w:val="26"/>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uiPriority w:val="9"/>
    <w:rsid w:val="00AB7675"/>
    <w:rPr>
      <w:rFonts w:ascii="Times New Roman" w:eastAsiaTheme="majorEastAsia" w:hAnsi="Times New Roman" w:cstheme="majorBidi"/>
      <w:b/>
      <w:color w:val="2E74B5" w:themeColor="accent1" w:themeShade="BF"/>
      <w:sz w:val="32"/>
      <w:szCs w:val="32"/>
    </w:rPr>
  </w:style>
  <w:style w:type="character" w:customStyle="1" w:styleId="Pealkiri2Mrk">
    <w:name w:val="Pealkiri 2 Märk"/>
    <w:basedOn w:val="Liguvaikefont"/>
    <w:link w:val="Pealkiri2"/>
    <w:uiPriority w:val="9"/>
    <w:rsid w:val="00AB7675"/>
    <w:rPr>
      <w:rFonts w:ascii="Times New Roman" w:eastAsiaTheme="majorEastAsia" w:hAnsi="Times New Roman" w:cstheme="majorBidi"/>
      <w:color w:val="2E74B5" w:themeColor="accent1" w:themeShade="BF"/>
      <w:sz w:val="28"/>
      <w:szCs w:val="26"/>
    </w:rPr>
  </w:style>
  <w:style w:type="paragraph" w:styleId="Pealdis">
    <w:name w:val="caption"/>
    <w:basedOn w:val="Normaallaad"/>
    <w:next w:val="Normaallaad"/>
    <w:uiPriority w:val="35"/>
    <w:unhideWhenUsed/>
    <w:qFormat/>
    <w:rsid w:val="00FF353E"/>
    <w:pPr>
      <w:spacing w:after="200" w:line="240" w:lineRule="auto"/>
    </w:pPr>
    <w:rPr>
      <w:i/>
      <w:iCs/>
      <w:color w:val="44546A" w:themeColor="text2"/>
      <w:sz w:val="18"/>
      <w:szCs w:val="18"/>
    </w:rPr>
  </w:style>
  <w:style w:type="paragraph" w:styleId="Pis">
    <w:name w:val="header"/>
    <w:basedOn w:val="Normaallaad"/>
    <w:link w:val="PisMrk"/>
    <w:uiPriority w:val="99"/>
    <w:unhideWhenUsed/>
    <w:rsid w:val="008B429A"/>
    <w:pPr>
      <w:tabs>
        <w:tab w:val="center" w:pos="4536"/>
        <w:tab w:val="right" w:pos="9072"/>
      </w:tabs>
      <w:spacing w:after="0" w:line="240" w:lineRule="auto"/>
    </w:pPr>
  </w:style>
  <w:style w:type="character" w:customStyle="1" w:styleId="PisMrk">
    <w:name w:val="Päis Märk"/>
    <w:basedOn w:val="Liguvaikefont"/>
    <w:link w:val="Pis"/>
    <w:uiPriority w:val="99"/>
    <w:rsid w:val="008B429A"/>
    <w:rPr>
      <w:rFonts w:ascii="Times New Roman" w:hAnsi="Times New Roman"/>
      <w:sz w:val="24"/>
    </w:rPr>
  </w:style>
  <w:style w:type="paragraph" w:styleId="Jalus">
    <w:name w:val="footer"/>
    <w:basedOn w:val="Normaallaad"/>
    <w:link w:val="JalusMrk"/>
    <w:uiPriority w:val="99"/>
    <w:unhideWhenUsed/>
    <w:rsid w:val="008B429A"/>
    <w:pPr>
      <w:tabs>
        <w:tab w:val="center" w:pos="4536"/>
        <w:tab w:val="right" w:pos="9072"/>
      </w:tabs>
      <w:spacing w:after="0" w:line="240" w:lineRule="auto"/>
    </w:pPr>
  </w:style>
  <w:style w:type="character" w:customStyle="1" w:styleId="JalusMrk">
    <w:name w:val="Jalus Märk"/>
    <w:basedOn w:val="Liguvaikefont"/>
    <w:link w:val="Jalus"/>
    <w:uiPriority w:val="99"/>
    <w:rsid w:val="008B429A"/>
    <w:rPr>
      <w:rFonts w:ascii="Times New Roman" w:hAnsi="Times New Roman"/>
      <w:sz w:val="24"/>
    </w:rPr>
  </w:style>
  <w:style w:type="paragraph" w:styleId="Vahedeta">
    <w:name w:val="No Spacing"/>
    <w:link w:val="VahedetaMrk"/>
    <w:uiPriority w:val="1"/>
    <w:qFormat/>
    <w:rsid w:val="008B429A"/>
    <w:pPr>
      <w:spacing w:after="0" w:line="240" w:lineRule="auto"/>
    </w:pPr>
    <w:rPr>
      <w:rFonts w:eastAsiaTheme="minorEastAsia"/>
      <w:lang w:eastAsia="et-EE"/>
    </w:rPr>
  </w:style>
  <w:style w:type="character" w:customStyle="1" w:styleId="VahedetaMrk">
    <w:name w:val="Vahedeta Märk"/>
    <w:basedOn w:val="Liguvaikefont"/>
    <w:link w:val="Vahedeta"/>
    <w:uiPriority w:val="1"/>
    <w:rsid w:val="008B429A"/>
    <w:rPr>
      <w:rFonts w:eastAsiaTheme="minorEastAsia"/>
      <w:lang w:eastAsia="et-EE"/>
    </w:rPr>
  </w:style>
  <w:style w:type="paragraph" w:styleId="Sisukorrapealkiri">
    <w:name w:val="TOC Heading"/>
    <w:basedOn w:val="Pealkiri1"/>
    <w:next w:val="Normaallaad"/>
    <w:uiPriority w:val="39"/>
    <w:unhideWhenUsed/>
    <w:qFormat/>
    <w:rsid w:val="00C62453"/>
    <w:pPr>
      <w:outlineLvl w:val="9"/>
    </w:pPr>
    <w:rPr>
      <w:rFonts w:asciiTheme="majorHAnsi" w:hAnsiTheme="majorHAnsi"/>
      <w:b w:val="0"/>
      <w:lang w:eastAsia="et-EE"/>
    </w:rPr>
  </w:style>
  <w:style w:type="paragraph" w:styleId="SK1">
    <w:name w:val="toc 1"/>
    <w:basedOn w:val="Normaallaad"/>
    <w:next w:val="Normaallaad"/>
    <w:autoRedefine/>
    <w:uiPriority w:val="39"/>
    <w:unhideWhenUsed/>
    <w:rsid w:val="00C62453"/>
    <w:pPr>
      <w:spacing w:after="100"/>
    </w:pPr>
  </w:style>
  <w:style w:type="paragraph" w:styleId="SK2">
    <w:name w:val="toc 2"/>
    <w:basedOn w:val="Normaallaad"/>
    <w:next w:val="Normaallaad"/>
    <w:autoRedefine/>
    <w:uiPriority w:val="39"/>
    <w:unhideWhenUsed/>
    <w:rsid w:val="00C62453"/>
    <w:pPr>
      <w:spacing w:after="100"/>
      <w:ind w:left="240"/>
    </w:pPr>
  </w:style>
  <w:style w:type="character" w:styleId="Hperlink">
    <w:name w:val="Hyperlink"/>
    <w:basedOn w:val="Liguvaikefont"/>
    <w:uiPriority w:val="99"/>
    <w:unhideWhenUsed/>
    <w:rsid w:val="00C6245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934352">
      <w:bodyDiv w:val="1"/>
      <w:marLeft w:val="0"/>
      <w:marRight w:val="0"/>
      <w:marTop w:val="0"/>
      <w:marBottom w:val="0"/>
      <w:divBdr>
        <w:top w:val="none" w:sz="0" w:space="0" w:color="auto"/>
        <w:left w:val="none" w:sz="0" w:space="0" w:color="auto"/>
        <w:bottom w:val="none" w:sz="0" w:space="0" w:color="auto"/>
        <w:right w:val="none" w:sz="0" w:space="0" w:color="auto"/>
      </w:divBdr>
    </w:div>
    <w:div w:id="253442936">
      <w:bodyDiv w:val="1"/>
      <w:marLeft w:val="0"/>
      <w:marRight w:val="0"/>
      <w:marTop w:val="0"/>
      <w:marBottom w:val="0"/>
      <w:divBdr>
        <w:top w:val="none" w:sz="0" w:space="0" w:color="auto"/>
        <w:left w:val="none" w:sz="0" w:space="0" w:color="auto"/>
        <w:bottom w:val="none" w:sz="0" w:space="0" w:color="auto"/>
        <w:right w:val="none" w:sz="0" w:space="0" w:color="auto"/>
      </w:divBdr>
    </w:div>
    <w:div w:id="342821532">
      <w:bodyDiv w:val="1"/>
      <w:marLeft w:val="0"/>
      <w:marRight w:val="0"/>
      <w:marTop w:val="0"/>
      <w:marBottom w:val="0"/>
      <w:divBdr>
        <w:top w:val="none" w:sz="0" w:space="0" w:color="auto"/>
        <w:left w:val="none" w:sz="0" w:space="0" w:color="auto"/>
        <w:bottom w:val="none" w:sz="0" w:space="0" w:color="auto"/>
        <w:right w:val="none" w:sz="0" w:space="0" w:color="auto"/>
      </w:divBdr>
    </w:div>
    <w:div w:id="465395112">
      <w:bodyDiv w:val="1"/>
      <w:marLeft w:val="0"/>
      <w:marRight w:val="0"/>
      <w:marTop w:val="0"/>
      <w:marBottom w:val="0"/>
      <w:divBdr>
        <w:top w:val="none" w:sz="0" w:space="0" w:color="auto"/>
        <w:left w:val="none" w:sz="0" w:space="0" w:color="auto"/>
        <w:bottom w:val="none" w:sz="0" w:space="0" w:color="auto"/>
        <w:right w:val="none" w:sz="0" w:space="0" w:color="auto"/>
      </w:divBdr>
    </w:div>
    <w:div w:id="491720511">
      <w:bodyDiv w:val="1"/>
      <w:marLeft w:val="0"/>
      <w:marRight w:val="0"/>
      <w:marTop w:val="0"/>
      <w:marBottom w:val="0"/>
      <w:divBdr>
        <w:top w:val="none" w:sz="0" w:space="0" w:color="auto"/>
        <w:left w:val="none" w:sz="0" w:space="0" w:color="auto"/>
        <w:bottom w:val="none" w:sz="0" w:space="0" w:color="auto"/>
        <w:right w:val="none" w:sz="0" w:space="0" w:color="auto"/>
      </w:divBdr>
    </w:div>
    <w:div w:id="513806656">
      <w:bodyDiv w:val="1"/>
      <w:marLeft w:val="0"/>
      <w:marRight w:val="0"/>
      <w:marTop w:val="0"/>
      <w:marBottom w:val="0"/>
      <w:divBdr>
        <w:top w:val="none" w:sz="0" w:space="0" w:color="auto"/>
        <w:left w:val="none" w:sz="0" w:space="0" w:color="auto"/>
        <w:bottom w:val="none" w:sz="0" w:space="0" w:color="auto"/>
        <w:right w:val="none" w:sz="0" w:space="0" w:color="auto"/>
      </w:divBdr>
    </w:div>
    <w:div w:id="720521581">
      <w:bodyDiv w:val="1"/>
      <w:marLeft w:val="0"/>
      <w:marRight w:val="0"/>
      <w:marTop w:val="0"/>
      <w:marBottom w:val="0"/>
      <w:divBdr>
        <w:top w:val="none" w:sz="0" w:space="0" w:color="auto"/>
        <w:left w:val="none" w:sz="0" w:space="0" w:color="auto"/>
        <w:bottom w:val="none" w:sz="0" w:space="0" w:color="auto"/>
        <w:right w:val="none" w:sz="0" w:space="0" w:color="auto"/>
      </w:divBdr>
    </w:div>
    <w:div w:id="913978600">
      <w:bodyDiv w:val="1"/>
      <w:marLeft w:val="0"/>
      <w:marRight w:val="0"/>
      <w:marTop w:val="0"/>
      <w:marBottom w:val="0"/>
      <w:divBdr>
        <w:top w:val="none" w:sz="0" w:space="0" w:color="auto"/>
        <w:left w:val="none" w:sz="0" w:space="0" w:color="auto"/>
        <w:bottom w:val="none" w:sz="0" w:space="0" w:color="auto"/>
        <w:right w:val="none" w:sz="0" w:space="0" w:color="auto"/>
      </w:divBdr>
    </w:div>
    <w:div w:id="1041634069">
      <w:bodyDiv w:val="1"/>
      <w:marLeft w:val="0"/>
      <w:marRight w:val="0"/>
      <w:marTop w:val="0"/>
      <w:marBottom w:val="0"/>
      <w:divBdr>
        <w:top w:val="none" w:sz="0" w:space="0" w:color="auto"/>
        <w:left w:val="none" w:sz="0" w:space="0" w:color="auto"/>
        <w:bottom w:val="none" w:sz="0" w:space="0" w:color="auto"/>
        <w:right w:val="none" w:sz="0" w:space="0" w:color="auto"/>
      </w:divBdr>
    </w:div>
    <w:div w:id="1115907775">
      <w:bodyDiv w:val="1"/>
      <w:marLeft w:val="0"/>
      <w:marRight w:val="0"/>
      <w:marTop w:val="0"/>
      <w:marBottom w:val="0"/>
      <w:divBdr>
        <w:top w:val="none" w:sz="0" w:space="0" w:color="auto"/>
        <w:left w:val="none" w:sz="0" w:space="0" w:color="auto"/>
        <w:bottom w:val="none" w:sz="0" w:space="0" w:color="auto"/>
        <w:right w:val="none" w:sz="0" w:space="0" w:color="auto"/>
      </w:divBdr>
    </w:div>
    <w:div w:id="1126464640">
      <w:bodyDiv w:val="1"/>
      <w:marLeft w:val="0"/>
      <w:marRight w:val="0"/>
      <w:marTop w:val="0"/>
      <w:marBottom w:val="0"/>
      <w:divBdr>
        <w:top w:val="none" w:sz="0" w:space="0" w:color="auto"/>
        <w:left w:val="none" w:sz="0" w:space="0" w:color="auto"/>
        <w:bottom w:val="none" w:sz="0" w:space="0" w:color="auto"/>
        <w:right w:val="none" w:sz="0" w:space="0" w:color="auto"/>
      </w:divBdr>
    </w:div>
    <w:div w:id="1245803232">
      <w:bodyDiv w:val="1"/>
      <w:marLeft w:val="0"/>
      <w:marRight w:val="0"/>
      <w:marTop w:val="0"/>
      <w:marBottom w:val="0"/>
      <w:divBdr>
        <w:top w:val="none" w:sz="0" w:space="0" w:color="auto"/>
        <w:left w:val="none" w:sz="0" w:space="0" w:color="auto"/>
        <w:bottom w:val="none" w:sz="0" w:space="0" w:color="auto"/>
        <w:right w:val="none" w:sz="0" w:space="0" w:color="auto"/>
      </w:divBdr>
    </w:div>
    <w:div w:id="1379890025">
      <w:bodyDiv w:val="1"/>
      <w:marLeft w:val="0"/>
      <w:marRight w:val="0"/>
      <w:marTop w:val="0"/>
      <w:marBottom w:val="0"/>
      <w:divBdr>
        <w:top w:val="none" w:sz="0" w:space="0" w:color="auto"/>
        <w:left w:val="none" w:sz="0" w:space="0" w:color="auto"/>
        <w:bottom w:val="none" w:sz="0" w:space="0" w:color="auto"/>
        <w:right w:val="none" w:sz="0" w:space="0" w:color="auto"/>
      </w:divBdr>
    </w:div>
    <w:div w:id="1400441194">
      <w:bodyDiv w:val="1"/>
      <w:marLeft w:val="0"/>
      <w:marRight w:val="0"/>
      <w:marTop w:val="0"/>
      <w:marBottom w:val="0"/>
      <w:divBdr>
        <w:top w:val="none" w:sz="0" w:space="0" w:color="auto"/>
        <w:left w:val="none" w:sz="0" w:space="0" w:color="auto"/>
        <w:bottom w:val="none" w:sz="0" w:space="0" w:color="auto"/>
        <w:right w:val="none" w:sz="0" w:space="0" w:color="auto"/>
      </w:divBdr>
    </w:div>
    <w:div w:id="1404722223">
      <w:bodyDiv w:val="1"/>
      <w:marLeft w:val="0"/>
      <w:marRight w:val="0"/>
      <w:marTop w:val="0"/>
      <w:marBottom w:val="0"/>
      <w:divBdr>
        <w:top w:val="none" w:sz="0" w:space="0" w:color="auto"/>
        <w:left w:val="none" w:sz="0" w:space="0" w:color="auto"/>
        <w:bottom w:val="none" w:sz="0" w:space="0" w:color="auto"/>
        <w:right w:val="none" w:sz="0" w:space="0" w:color="auto"/>
      </w:divBdr>
    </w:div>
    <w:div w:id="1408262747">
      <w:bodyDiv w:val="1"/>
      <w:marLeft w:val="0"/>
      <w:marRight w:val="0"/>
      <w:marTop w:val="0"/>
      <w:marBottom w:val="0"/>
      <w:divBdr>
        <w:top w:val="none" w:sz="0" w:space="0" w:color="auto"/>
        <w:left w:val="none" w:sz="0" w:space="0" w:color="auto"/>
        <w:bottom w:val="none" w:sz="0" w:space="0" w:color="auto"/>
        <w:right w:val="none" w:sz="0" w:space="0" w:color="auto"/>
      </w:divBdr>
    </w:div>
    <w:div w:id="1564174981">
      <w:bodyDiv w:val="1"/>
      <w:marLeft w:val="0"/>
      <w:marRight w:val="0"/>
      <w:marTop w:val="0"/>
      <w:marBottom w:val="0"/>
      <w:divBdr>
        <w:top w:val="none" w:sz="0" w:space="0" w:color="auto"/>
        <w:left w:val="none" w:sz="0" w:space="0" w:color="auto"/>
        <w:bottom w:val="none" w:sz="0" w:space="0" w:color="auto"/>
        <w:right w:val="none" w:sz="0" w:space="0" w:color="auto"/>
      </w:divBdr>
    </w:div>
    <w:div w:id="1608927788">
      <w:bodyDiv w:val="1"/>
      <w:marLeft w:val="0"/>
      <w:marRight w:val="0"/>
      <w:marTop w:val="0"/>
      <w:marBottom w:val="0"/>
      <w:divBdr>
        <w:top w:val="none" w:sz="0" w:space="0" w:color="auto"/>
        <w:left w:val="none" w:sz="0" w:space="0" w:color="auto"/>
        <w:bottom w:val="none" w:sz="0" w:space="0" w:color="auto"/>
        <w:right w:val="none" w:sz="0" w:space="0" w:color="auto"/>
      </w:divBdr>
    </w:div>
    <w:div w:id="1632401662">
      <w:bodyDiv w:val="1"/>
      <w:marLeft w:val="0"/>
      <w:marRight w:val="0"/>
      <w:marTop w:val="0"/>
      <w:marBottom w:val="0"/>
      <w:divBdr>
        <w:top w:val="none" w:sz="0" w:space="0" w:color="auto"/>
        <w:left w:val="none" w:sz="0" w:space="0" w:color="auto"/>
        <w:bottom w:val="none" w:sz="0" w:space="0" w:color="auto"/>
        <w:right w:val="none" w:sz="0" w:space="0" w:color="auto"/>
      </w:divBdr>
    </w:div>
    <w:div w:id="1679700330">
      <w:bodyDiv w:val="1"/>
      <w:marLeft w:val="0"/>
      <w:marRight w:val="0"/>
      <w:marTop w:val="0"/>
      <w:marBottom w:val="0"/>
      <w:divBdr>
        <w:top w:val="none" w:sz="0" w:space="0" w:color="auto"/>
        <w:left w:val="none" w:sz="0" w:space="0" w:color="auto"/>
        <w:bottom w:val="none" w:sz="0" w:space="0" w:color="auto"/>
        <w:right w:val="none" w:sz="0" w:space="0" w:color="auto"/>
      </w:divBdr>
    </w:div>
    <w:div w:id="1686202043">
      <w:bodyDiv w:val="1"/>
      <w:marLeft w:val="0"/>
      <w:marRight w:val="0"/>
      <w:marTop w:val="0"/>
      <w:marBottom w:val="0"/>
      <w:divBdr>
        <w:top w:val="none" w:sz="0" w:space="0" w:color="auto"/>
        <w:left w:val="none" w:sz="0" w:space="0" w:color="auto"/>
        <w:bottom w:val="none" w:sz="0" w:space="0" w:color="auto"/>
        <w:right w:val="none" w:sz="0" w:space="0" w:color="auto"/>
      </w:divBdr>
    </w:div>
    <w:div w:id="1879659101">
      <w:bodyDiv w:val="1"/>
      <w:marLeft w:val="0"/>
      <w:marRight w:val="0"/>
      <w:marTop w:val="0"/>
      <w:marBottom w:val="0"/>
      <w:divBdr>
        <w:top w:val="none" w:sz="0" w:space="0" w:color="auto"/>
        <w:left w:val="none" w:sz="0" w:space="0" w:color="auto"/>
        <w:bottom w:val="none" w:sz="0" w:space="0" w:color="auto"/>
        <w:right w:val="none" w:sz="0" w:space="0" w:color="auto"/>
      </w:divBdr>
    </w:div>
    <w:div w:id="189176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2018</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D8DA137-5AF4-4258-9E10-4EC93B2DD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9</Pages>
  <Words>2105</Words>
  <Characters>12215</Characters>
  <Application>Microsoft Office Word</Application>
  <DocSecurity>0</DocSecurity>
  <Lines>101</Lines>
  <Paragraphs>28</Paragraphs>
  <ScaleCrop>false</ScaleCrop>
  <HeadingPairs>
    <vt:vector size="2" baseType="variant">
      <vt:variant>
        <vt:lpstr>Pealkiri</vt:lpstr>
      </vt:variant>
      <vt:variant>
        <vt:i4>1</vt:i4>
      </vt:variant>
    </vt:vector>
  </HeadingPairs>
  <TitlesOfParts>
    <vt:vector size="1" baseType="lpstr">
      <vt:lpstr/>
    </vt:vector>
  </TitlesOfParts>
  <Company>Eesti Telekom AS</Company>
  <LinksUpToDate>false</LinksUpToDate>
  <CharactersWithSpaces>14292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Seletuskiri</dc:title>
  <dc:subject>2018. aasta lisaeelarve</dc:subject>
  <dc:creator>Lääne-Nigula Vallavalitsus</dc:creator>
  <cp:keywords/>
  <dc:description/>
  <cp:lastModifiedBy>Piret Zahkna</cp:lastModifiedBy>
  <cp:revision>28</cp:revision>
  <dcterms:created xsi:type="dcterms:W3CDTF">2018-10-02T17:03:00Z</dcterms:created>
  <dcterms:modified xsi:type="dcterms:W3CDTF">2018-10-04T07:36:00Z</dcterms:modified>
</cp:coreProperties>
</file>